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D5" w:rsidRPr="00973175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УЧЕБНО-МЕТОДЧЕСКОЕ ПОСОБИЕ</w:t>
      </w:r>
    </w:p>
    <w:p w:rsidR="000B33D5" w:rsidRPr="00973175" w:rsidRDefault="000B33D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33D5" w:rsidRDefault="000B33D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Pr="00973175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5D541F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3175">
        <w:rPr>
          <w:rFonts w:ascii="Times New Roman" w:hAnsi="Times New Roman" w:cs="Times New Roman"/>
          <w:sz w:val="24"/>
          <w:szCs w:val="24"/>
        </w:rPr>
        <w:t>«</w:t>
      </w:r>
      <w:r w:rsidR="004A1FCD">
        <w:rPr>
          <w:rFonts w:ascii="Times New Roman" w:hAnsi="Times New Roman" w:cs="Times New Roman"/>
          <w:sz w:val="24"/>
          <w:szCs w:val="24"/>
        </w:rPr>
        <w:t xml:space="preserve">ОЦЕНОЧНЫЕ МАТЕРИАЛЫ </w:t>
      </w: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ПЕРИОДИЧЕСКОГО КОНТРОЛЯ </w:t>
      </w:r>
    </w:p>
    <w:p w:rsidR="00BB6327" w:rsidRPr="00973175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ДОПОЛНИТЕЛЬНОЙ ОБЩЕОБРАЗОВАТЕЛЬНОЙ ПРОГРАММЫ</w:t>
      </w:r>
      <w:r w:rsidR="00680640" w:rsidRPr="00973175">
        <w:rPr>
          <w:rFonts w:ascii="Times New Roman" w:hAnsi="Times New Roman" w:cs="Times New Roman"/>
          <w:sz w:val="24"/>
          <w:szCs w:val="24"/>
        </w:rPr>
        <w:t>»</w:t>
      </w:r>
    </w:p>
    <w:p w:rsidR="00BB6327" w:rsidRPr="00973175" w:rsidRDefault="00BB6327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6327" w:rsidRPr="00973175" w:rsidRDefault="00BB6327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6327" w:rsidRPr="00973175" w:rsidRDefault="00BB6327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6327" w:rsidRPr="00973175" w:rsidRDefault="00BB6327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6327" w:rsidRPr="00973175" w:rsidRDefault="00BB6327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6327" w:rsidRPr="00973175" w:rsidRDefault="00BB6327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6327" w:rsidRPr="00973175" w:rsidRDefault="00BB6327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6327" w:rsidRPr="00973175" w:rsidRDefault="00BB6327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3175" w:rsidRPr="00973175" w:rsidRDefault="0097317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3175" w:rsidRPr="00973175" w:rsidRDefault="0097317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3175" w:rsidRPr="00973175" w:rsidRDefault="0097317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3175" w:rsidRPr="00973175" w:rsidRDefault="0097317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3175" w:rsidRPr="00973175" w:rsidRDefault="0097317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3175" w:rsidRPr="00973175" w:rsidRDefault="0097317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3175" w:rsidRDefault="00973175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7C43" w:rsidRDefault="003B7C43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047D" w:rsidRDefault="0050047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Pr="00973175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АВТОРЕ</w:t>
      </w: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4713" w:rsidRPr="00973175" w:rsidRDefault="00F44713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175">
        <w:rPr>
          <w:rFonts w:ascii="Times New Roman" w:hAnsi="Times New Roman" w:cs="Times New Roman"/>
          <w:sz w:val="24"/>
          <w:szCs w:val="24"/>
        </w:rPr>
        <w:t>Дусаев Сайяр Фирдусович, методист муниципального бюджетного учреждения дополнительного образования «Центр внешкольной работы Зеленодольского муниципального района Республики Татарстан», контактный телефон +7996901-20-95.</w:t>
      </w: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4A1FCD" w:rsidRDefault="004A1FCD" w:rsidP="004A1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1FCD" w:rsidRDefault="003B7C43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педагоги дополнительного образования многопрофильных учреждений дополнительного образования </w:t>
      </w:r>
      <w:r w:rsidR="009E69BD">
        <w:rPr>
          <w:rFonts w:ascii="Times New Roman" w:hAnsi="Times New Roman" w:cs="Times New Roman"/>
          <w:sz w:val="24"/>
          <w:szCs w:val="24"/>
        </w:rPr>
        <w:t>обращаются за помощью по</w:t>
      </w:r>
      <w:r>
        <w:rPr>
          <w:rFonts w:ascii="Times New Roman" w:hAnsi="Times New Roman" w:cs="Times New Roman"/>
          <w:sz w:val="24"/>
          <w:szCs w:val="24"/>
        </w:rPr>
        <w:t xml:space="preserve"> разработк</w:t>
      </w:r>
      <w:r w:rsidR="009E69B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оценочных материалов периодического контроля дополнительной общеобразовательной программы</w:t>
      </w:r>
      <w:r w:rsidR="00BD025E">
        <w:rPr>
          <w:rFonts w:ascii="Times New Roman" w:hAnsi="Times New Roman" w:cs="Times New Roman"/>
          <w:sz w:val="24"/>
          <w:szCs w:val="24"/>
        </w:rPr>
        <w:t>, далее по тексту - программы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1FCD" w:rsidRDefault="003B7C43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учебно-методическое пособие предлагает один из </w:t>
      </w:r>
      <w:r w:rsidR="009B3076">
        <w:rPr>
          <w:rFonts w:ascii="Times New Roman" w:hAnsi="Times New Roman" w:cs="Times New Roman"/>
          <w:sz w:val="24"/>
          <w:szCs w:val="24"/>
        </w:rPr>
        <w:t>способов</w:t>
      </w:r>
      <w:r>
        <w:rPr>
          <w:rFonts w:ascii="Times New Roman" w:hAnsi="Times New Roman" w:cs="Times New Roman"/>
          <w:sz w:val="24"/>
          <w:szCs w:val="24"/>
        </w:rPr>
        <w:t xml:space="preserve"> создания оценочных материалов периодического контроля, а так же </w:t>
      </w:r>
      <w:r w:rsidR="00BD025E">
        <w:rPr>
          <w:rFonts w:ascii="Times New Roman" w:hAnsi="Times New Roman" w:cs="Times New Roman"/>
          <w:sz w:val="24"/>
          <w:szCs w:val="24"/>
        </w:rPr>
        <w:t>способы</w:t>
      </w:r>
      <w:r w:rsidR="009B3076">
        <w:rPr>
          <w:rFonts w:ascii="Times New Roman" w:hAnsi="Times New Roman" w:cs="Times New Roman"/>
          <w:sz w:val="24"/>
          <w:szCs w:val="24"/>
        </w:rPr>
        <w:t xml:space="preserve"> </w:t>
      </w:r>
      <w:r w:rsidR="00BD025E">
        <w:rPr>
          <w:rFonts w:ascii="Times New Roman" w:hAnsi="Times New Roman" w:cs="Times New Roman"/>
          <w:sz w:val="24"/>
          <w:szCs w:val="24"/>
        </w:rPr>
        <w:t xml:space="preserve">определения уровня освоения программы, </w:t>
      </w:r>
      <w:r w:rsidR="009B3076">
        <w:rPr>
          <w:rFonts w:ascii="Times New Roman" w:hAnsi="Times New Roman" w:cs="Times New Roman"/>
          <w:sz w:val="24"/>
          <w:szCs w:val="24"/>
        </w:rPr>
        <w:t xml:space="preserve">автоматического формирования отчетных форм, </w:t>
      </w:r>
      <w:r w:rsidR="00BD025E">
        <w:rPr>
          <w:rFonts w:ascii="Times New Roman" w:hAnsi="Times New Roman" w:cs="Times New Roman"/>
          <w:sz w:val="24"/>
          <w:szCs w:val="24"/>
        </w:rPr>
        <w:t xml:space="preserve"> </w:t>
      </w:r>
      <w:r w:rsidR="009B3076">
        <w:rPr>
          <w:rFonts w:ascii="Times New Roman" w:hAnsi="Times New Roman" w:cs="Times New Roman"/>
          <w:sz w:val="24"/>
          <w:szCs w:val="24"/>
        </w:rPr>
        <w:t xml:space="preserve">их презентации,  </w:t>
      </w:r>
      <w:r w:rsidR="004A1FCD">
        <w:rPr>
          <w:rFonts w:ascii="Times New Roman" w:hAnsi="Times New Roman" w:cs="Times New Roman"/>
          <w:sz w:val="24"/>
          <w:szCs w:val="24"/>
        </w:rPr>
        <w:t>фиксирования</w:t>
      </w:r>
      <w:r w:rsidR="009B3076">
        <w:rPr>
          <w:rFonts w:ascii="Times New Roman" w:hAnsi="Times New Roman" w:cs="Times New Roman"/>
          <w:sz w:val="24"/>
          <w:szCs w:val="24"/>
        </w:rPr>
        <w:t xml:space="preserve"> и</w:t>
      </w:r>
      <w:r w:rsidR="004A1FCD">
        <w:rPr>
          <w:rFonts w:ascii="Times New Roman" w:hAnsi="Times New Roman" w:cs="Times New Roman"/>
          <w:sz w:val="24"/>
          <w:szCs w:val="24"/>
        </w:rPr>
        <w:t xml:space="preserve"> </w:t>
      </w:r>
      <w:r w:rsidR="00BD025E">
        <w:rPr>
          <w:rFonts w:ascii="Times New Roman" w:hAnsi="Times New Roman" w:cs="Times New Roman"/>
          <w:sz w:val="24"/>
          <w:szCs w:val="24"/>
        </w:rPr>
        <w:t>хранения</w:t>
      </w:r>
      <w:r w:rsidR="004A1FCD">
        <w:rPr>
          <w:rFonts w:ascii="Times New Roman" w:hAnsi="Times New Roman" w:cs="Times New Roman"/>
          <w:sz w:val="24"/>
          <w:szCs w:val="24"/>
        </w:rPr>
        <w:t>.</w:t>
      </w:r>
    </w:p>
    <w:p w:rsidR="00F5189C" w:rsidRDefault="00F5189C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3175" w:rsidRPr="00973175" w:rsidRDefault="00973175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4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47" w:rsidRDefault="003C3A47" w:rsidP="003C3A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ОСНОВНАЯ ЧАСТЬ</w:t>
      </w:r>
    </w:p>
    <w:p w:rsidR="00EF2190" w:rsidRDefault="00EF2190" w:rsidP="003C3A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F2190" w:rsidRDefault="00EF2190" w:rsidP="003C3A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3C3A47" w:rsidRDefault="003C3A47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282" w:rsidRDefault="003C3A47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это логически и структурно выверенный документ. В нем очень важна логическая цепочка: цель, задачи, планируемые результаты, учебный тематический план, его содержание. Цель и задачи помогают нам определиться с планируемыми результатами. Учебный тематический план со стенографическим описанием его содержания </w:t>
      </w:r>
      <w:r w:rsidR="00EF2190">
        <w:rPr>
          <w:rFonts w:ascii="Times New Roman" w:hAnsi="Times New Roman" w:cs="Times New Roman"/>
          <w:sz w:val="24"/>
          <w:szCs w:val="24"/>
        </w:rPr>
        <w:t>содержит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тем</w:t>
      </w:r>
      <w:r w:rsidR="00F4528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F45282">
        <w:rPr>
          <w:rFonts w:ascii="Times New Roman" w:hAnsi="Times New Roman" w:cs="Times New Roman"/>
          <w:sz w:val="24"/>
          <w:szCs w:val="24"/>
        </w:rPr>
        <w:t xml:space="preserve"> формы деятельности</w:t>
      </w:r>
      <w:r w:rsidR="00EF2190">
        <w:rPr>
          <w:rFonts w:ascii="Times New Roman" w:hAnsi="Times New Roman" w:cs="Times New Roman"/>
          <w:sz w:val="24"/>
          <w:szCs w:val="24"/>
        </w:rPr>
        <w:t>;</w:t>
      </w:r>
      <w:r w:rsidR="00F45282">
        <w:rPr>
          <w:rFonts w:ascii="Times New Roman" w:hAnsi="Times New Roman" w:cs="Times New Roman"/>
          <w:sz w:val="24"/>
          <w:szCs w:val="24"/>
        </w:rPr>
        <w:t xml:space="preserve"> </w:t>
      </w:r>
      <w:r w:rsidR="00EF2190">
        <w:rPr>
          <w:rFonts w:ascii="Times New Roman" w:hAnsi="Times New Roman" w:cs="Times New Roman"/>
          <w:sz w:val="24"/>
          <w:szCs w:val="24"/>
        </w:rPr>
        <w:t>они</w:t>
      </w:r>
      <w:r w:rsidR="00F45282">
        <w:rPr>
          <w:rFonts w:ascii="Times New Roman" w:hAnsi="Times New Roman" w:cs="Times New Roman"/>
          <w:sz w:val="24"/>
          <w:szCs w:val="24"/>
        </w:rPr>
        <w:t xml:space="preserve"> </w:t>
      </w:r>
      <w:r w:rsidR="00EF2190">
        <w:rPr>
          <w:rFonts w:ascii="Times New Roman" w:hAnsi="Times New Roman" w:cs="Times New Roman"/>
          <w:sz w:val="24"/>
          <w:szCs w:val="24"/>
        </w:rPr>
        <w:t>создают условия</w:t>
      </w:r>
      <w:r w:rsidR="00F45282">
        <w:rPr>
          <w:rFonts w:ascii="Times New Roman" w:hAnsi="Times New Roman" w:cs="Times New Roman"/>
          <w:sz w:val="24"/>
          <w:szCs w:val="24"/>
        </w:rPr>
        <w:t xml:space="preserve"> дости</w:t>
      </w:r>
      <w:r w:rsidR="00EF2190">
        <w:rPr>
          <w:rFonts w:ascii="Times New Roman" w:hAnsi="Times New Roman" w:cs="Times New Roman"/>
          <w:sz w:val="24"/>
          <w:szCs w:val="24"/>
        </w:rPr>
        <w:t>жения</w:t>
      </w:r>
      <w:r w:rsidR="00F45282">
        <w:rPr>
          <w:rFonts w:ascii="Times New Roman" w:hAnsi="Times New Roman" w:cs="Times New Roman"/>
          <w:sz w:val="24"/>
          <w:szCs w:val="24"/>
        </w:rPr>
        <w:t xml:space="preserve"> планируемых результатов.</w:t>
      </w:r>
    </w:p>
    <w:p w:rsidR="00EF2190" w:rsidRDefault="00EF2190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в этой структуре и будут </w:t>
      </w:r>
      <w:r w:rsidR="00D76F8E">
        <w:rPr>
          <w:rFonts w:ascii="Times New Roman" w:hAnsi="Times New Roman" w:cs="Times New Roman"/>
          <w:sz w:val="24"/>
          <w:szCs w:val="24"/>
        </w:rPr>
        <w:t xml:space="preserve">первым объектом нашего внимания. </w:t>
      </w:r>
    </w:p>
    <w:p w:rsidR="00EF2190" w:rsidRDefault="00474054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76F8E">
        <w:rPr>
          <w:rFonts w:ascii="Times New Roman" w:hAnsi="Times New Roman" w:cs="Times New Roman"/>
          <w:sz w:val="24"/>
          <w:szCs w:val="24"/>
        </w:rPr>
        <w:t>ланируемые</w:t>
      </w:r>
      <w:r w:rsidR="00EF2190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D76F8E">
        <w:rPr>
          <w:rFonts w:ascii="Times New Roman" w:hAnsi="Times New Roman" w:cs="Times New Roman"/>
          <w:sz w:val="24"/>
          <w:szCs w:val="24"/>
        </w:rPr>
        <w:t>ы</w:t>
      </w:r>
      <w:r w:rsidR="00EF2190">
        <w:rPr>
          <w:rFonts w:ascii="Times New Roman" w:hAnsi="Times New Roman" w:cs="Times New Roman"/>
          <w:sz w:val="24"/>
          <w:szCs w:val="24"/>
        </w:rPr>
        <w:t xml:space="preserve"> не</w:t>
      </w:r>
      <w:r w:rsidR="00D76F8E">
        <w:rPr>
          <w:rFonts w:ascii="Times New Roman" w:hAnsi="Times New Roman" w:cs="Times New Roman"/>
          <w:sz w:val="24"/>
          <w:szCs w:val="24"/>
        </w:rPr>
        <w:t>кот</w:t>
      </w:r>
      <w:r w:rsidR="00EF2190">
        <w:rPr>
          <w:rFonts w:ascii="Times New Roman" w:hAnsi="Times New Roman" w:cs="Times New Roman"/>
          <w:sz w:val="24"/>
          <w:szCs w:val="24"/>
        </w:rPr>
        <w:t>о</w:t>
      </w:r>
      <w:r w:rsidR="00D76F8E">
        <w:rPr>
          <w:rFonts w:ascii="Times New Roman" w:hAnsi="Times New Roman" w:cs="Times New Roman"/>
          <w:sz w:val="24"/>
          <w:szCs w:val="24"/>
        </w:rPr>
        <w:t>ры</w:t>
      </w:r>
      <w:r w:rsidR="00EF2190">
        <w:rPr>
          <w:rFonts w:ascii="Times New Roman" w:hAnsi="Times New Roman" w:cs="Times New Roman"/>
          <w:sz w:val="24"/>
          <w:szCs w:val="24"/>
        </w:rPr>
        <w:t>х программ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2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11E" w:rsidRDefault="0014511E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1764"/>
        <w:gridCol w:w="674"/>
        <w:gridCol w:w="7416"/>
      </w:tblGrid>
      <w:tr w:rsidR="00D76F8E" w:rsidTr="00D76F8E">
        <w:tc>
          <w:tcPr>
            <w:tcW w:w="1768" w:type="dxa"/>
          </w:tcPr>
          <w:p w:rsidR="00D76F8E" w:rsidRPr="00897F4A" w:rsidRDefault="00D76F8E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608" w:type="dxa"/>
          </w:tcPr>
          <w:p w:rsidR="00D76F8E" w:rsidRPr="00897F4A" w:rsidRDefault="00D76F8E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478" w:type="dxa"/>
          </w:tcPr>
          <w:p w:rsidR="00D76F8E" w:rsidRPr="00897F4A" w:rsidRDefault="00474054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="00D76F8E" w:rsidRPr="00897F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D76F8E" w:rsidRPr="00964427" w:rsidTr="00D76F8E">
        <w:trPr>
          <w:trHeight w:val="374"/>
        </w:trPr>
        <w:tc>
          <w:tcPr>
            <w:tcW w:w="1768" w:type="dxa"/>
            <w:vMerge w:val="restart"/>
            <w:vAlign w:val="center"/>
          </w:tcPr>
          <w:p w:rsidR="00D76F8E" w:rsidRPr="00897F4A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Шахматы</w:t>
            </w:r>
          </w:p>
        </w:tc>
        <w:tc>
          <w:tcPr>
            <w:tcW w:w="608" w:type="dxa"/>
            <w:vAlign w:val="center"/>
          </w:tcPr>
          <w:p w:rsidR="00D76F8E" w:rsidRPr="00897F4A" w:rsidRDefault="00D76F8E" w:rsidP="00D76F8E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  <w:vAlign w:val="center"/>
          </w:tcPr>
          <w:p w:rsidR="00D76F8E" w:rsidRPr="00897F4A" w:rsidRDefault="00D76F8E" w:rsidP="00897F4A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Умеет определять вертикальные и горизонтальные клетки, показывать, например, клетку А</w:t>
            </w:r>
            <w:proofErr w:type="gramStart"/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, Н8; различать и называть шахматные фигуры (пешка, слон, конь, ладья, ферзь, король)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897F4A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D76F8E" w:rsidRPr="00897F4A" w:rsidRDefault="00D76F8E" w:rsidP="00D76F8E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7478" w:type="dxa"/>
            <w:vAlign w:val="center"/>
          </w:tcPr>
          <w:p w:rsidR="00D76F8E" w:rsidRPr="00897F4A" w:rsidRDefault="00D76F8E" w:rsidP="00897F4A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Умеет 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расставлять шахматные фигуры в начальное положение;  владеет основными шахматными терминами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897F4A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D76F8E" w:rsidRPr="00897F4A" w:rsidRDefault="00D76F8E" w:rsidP="00D76F8E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7478" w:type="dxa"/>
            <w:vAlign w:val="center"/>
          </w:tcPr>
          <w:p w:rsidR="00D76F8E" w:rsidRPr="00897F4A" w:rsidRDefault="00D76F8E" w:rsidP="00897F4A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равильно применять элементарные правила игры, знать, как ходят фигуры; имеет представление о некоторых тактических приемах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897F4A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D76F8E" w:rsidRPr="00897F4A" w:rsidRDefault="00D76F8E" w:rsidP="00D76F8E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  <w:vAlign w:val="center"/>
          </w:tcPr>
          <w:p w:rsidR="00D76F8E" w:rsidRPr="00897F4A" w:rsidRDefault="00D76F8E" w:rsidP="00897F4A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Активно применяет тактические приемы в игре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897F4A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D76F8E" w:rsidRPr="00897F4A" w:rsidRDefault="00D76F8E" w:rsidP="00D76F8E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7478" w:type="dxa"/>
            <w:vAlign w:val="center"/>
          </w:tcPr>
          <w:p w:rsidR="00D76F8E" w:rsidRPr="00897F4A" w:rsidRDefault="00D76F8E" w:rsidP="00897F4A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грает малым числом фигур; не теряться при игре с малым числом фигур в эндшпиле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897F4A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D76F8E" w:rsidRPr="00897F4A" w:rsidRDefault="00D76F8E" w:rsidP="00D76F8E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478" w:type="dxa"/>
            <w:vAlign w:val="center"/>
          </w:tcPr>
          <w:p w:rsidR="00D76F8E" w:rsidRPr="00897F4A" w:rsidRDefault="00D76F8E" w:rsidP="00897F4A">
            <w:pPr>
              <w:pStyle w:val="a5"/>
              <w:shd w:val="clear" w:color="auto" w:fill="FFFFFF"/>
              <w:spacing w:before="0" w:beforeAutospacing="0" w:after="0" w:afterAutospacing="0"/>
            </w:pPr>
            <w:r w:rsidRPr="00897F4A">
              <w:t>Умеет рационально использовать свое время на обдумывание ответов, действий и ходов в партии</w:t>
            </w:r>
          </w:p>
        </w:tc>
      </w:tr>
    </w:tbl>
    <w:p w:rsidR="0014511E" w:rsidRDefault="0014511E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858" w:type="dxa"/>
        <w:tblLook w:val="04A0"/>
      </w:tblPr>
      <w:tblGrid>
        <w:gridCol w:w="1756"/>
        <w:gridCol w:w="674"/>
        <w:gridCol w:w="7428"/>
      </w:tblGrid>
      <w:tr w:rsidR="00D76F8E" w:rsidTr="00D76F8E">
        <w:tc>
          <w:tcPr>
            <w:tcW w:w="1756" w:type="dxa"/>
          </w:tcPr>
          <w:p w:rsidR="00D76F8E" w:rsidRDefault="00D76F8E" w:rsidP="00EF2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674" w:type="dxa"/>
          </w:tcPr>
          <w:p w:rsidR="00D76F8E" w:rsidRPr="00897F4A" w:rsidRDefault="00D76F8E" w:rsidP="007C1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428" w:type="dxa"/>
          </w:tcPr>
          <w:p w:rsidR="00D76F8E" w:rsidRDefault="00474054" w:rsidP="0096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D76F8E" w:rsidTr="00D76F8E">
        <w:trPr>
          <w:trHeight w:val="374"/>
        </w:trPr>
        <w:tc>
          <w:tcPr>
            <w:tcW w:w="1756" w:type="dxa"/>
            <w:vMerge w:val="restart"/>
            <w:vAlign w:val="center"/>
          </w:tcPr>
          <w:p w:rsidR="00D76F8E" w:rsidRPr="00964427" w:rsidRDefault="00D76F8E" w:rsidP="0096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42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Хоровая студия</w:t>
            </w:r>
          </w:p>
        </w:tc>
        <w:tc>
          <w:tcPr>
            <w:tcW w:w="674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8" w:type="dxa"/>
            <w:vAlign w:val="center"/>
          </w:tcPr>
          <w:p w:rsidR="00D76F8E" w:rsidRPr="00964427" w:rsidRDefault="00D76F8E" w:rsidP="007D6F6C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</w:rPr>
              <w:t>Владеть п</w:t>
            </w:r>
            <w:r w:rsidRPr="00964427">
              <w:rPr>
                <w:color w:val="111111"/>
              </w:rPr>
              <w:t>евческ</w:t>
            </w:r>
            <w:r>
              <w:rPr>
                <w:color w:val="111111"/>
              </w:rPr>
              <w:t>им</w:t>
            </w:r>
            <w:r w:rsidRPr="00964427">
              <w:rPr>
                <w:color w:val="111111"/>
              </w:rPr>
              <w:t xml:space="preserve"> дыхание</w:t>
            </w:r>
            <w:r>
              <w:rPr>
                <w:color w:val="111111"/>
              </w:rPr>
              <w:t>м</w:t>
            </w:r>
          </w:p>
        </w:tc>
      </w:tr>
      <w:tr w:rsidR="00D76F8E" w:rsidTr="00D76F8E">
        <w:tc>
          <w:tcPr>
            <w:tcW w:w="1756" w:type="dxa"/>
            <w:vMerge/>
            <w:vAlign w:val="center"/>
          </w:tcPr>
          <w:p w:rsidR="00D76F8E" w:rsidRPr="00964427" w:rsidRDefault="00D76F8E" w:rsidP="0096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7428" w:type="dxa"/>
            <w:vAlign w:val="center"/>
          </w:tcPr>
          <w:p w:rsidR="00D76F8E" w:rsidRPr="00964427" w:rsidRDefault="00D76F8E" w:rsidP="007D6F6C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</w:rPr>
              <w:t>Выражать э</w:t>
            </w:r>
            <w:r w:rsidRPr="00964427">
              <w:rPr>
                <w:color w:val="111111"/>
              </w:rPr>
              <w:t>моциональн</w:t>
            </w:r>
            <w:r>
              <w:rPr>
                <w:color w:val="111111"/>
              </w:rPr>
              <w:t>ую</w:t>
            </w:r>
            <w:r w:rsidRPr="00964427">
              <w:rPr>
                <w:color w:val="111111"/>
              </w:rPr>
              <w:t xml:space="preserve"> отзывчивость</w:t>
            </w:r>
          </w:p>
        </w:tc>
      </w:tr>
      <w:tr w:rsidR="00D76F8E" w:rsidTr="00D76F8E">
        <w:tc>
          <w:tcPr>
            <w:tcW w:w="1756" w:type="dxa"/>
            <w:vMerge/>
            <w:vAlign w:val="center"/>
          </w:tcPr>
          <w:p w:rsidR="00D76F8E" w:rsidRPr="00964427" w:rsidRDefault="00D76F8E" w:rsidP="0096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7428" w:type="dxa"/>
            <w:vAlign w:val="center"/>
          </w:tcPr>
          <w:p w:rsidR="00D76F8E" w:rsidRPr="00964427" w:rsidRDefault="00D76F8E" w:rsidP="008C1A3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</w:rPr>
              <w:t>Владеть и</w:t>
            </w:r>
            <w:r w:rsidRPr="00964427">
              <w:rPr>
                <w:color w:val="111111"/>
              </w:rPr>
              <w:t>нтонирование</w:t>
            </w:r>
            <w:r>
              <w:rPr>
                <w:color w:val="111111"/>
              </w:rPr>
              <w:t>м</w:t>
            </w:r>
            <w:r w:rsidRPr="00964427">
              <w:rPr>
                <w:color w:val="111111"/>
              </w:rPr>
              <w:t xml:space="preserve"> мелодии, </w:t>
            </w:r>
            <w:proofErr w:type="spellStart"/>
            <w:r w:rsidRPr="00964427">
              <w:rPr>
                <w:color w:val="111111"/>
              </w:rPr>
              <w:t>звуковысотность</w:t>
            </w:r>
            <w:r>
              <w:rPr>
                <w:color w:val="111111"/>
              </w:rPr>
              <w:t>ю</w:t>
            </w:r>
            <w:proofErr w:type="spellEnd"/>
          </w:p>
        </w:tc>
      </w:tr>
      <w:tr w:rsidR="00D76F8E" w:rsidTr="00D76F8E">
        <w:tc>
          <w:tcPr>
            <w:tcW w:w="1756" w:type="dxa"/>
            <w:vMerge/>
            <w:vAlign w:val="center"/>
          </w:tcPr>
          <w:p w:rsidR="00D76F8E" w:rsidRPr="00964427" w:rsidRDefault="00D76F8E" w:rsidP="0096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8" w:type="dxa"/>
            <w:vAlign w:val="center"/>
          </w:tcPr>
          <w:p w:rsidR="00D76F8E" w:rsidRPr="00964427" w:rsidRDefault="00D76F8E" w:rsidP="008C1A3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</w:rPr>
              <w:t>Проявлять ч</w:t>
            </w:r>
            <w:r w:rsidRPr="00964427">
              <w:rPr>
                <w:color w:val="111111"/>
              </w:rPr>
              <w:t>увство ритма</w:t>
            </w:r>
          </w:p>
        </w:tc>
      </w:tr>
      <w:tr w:rsidR="00D76F8E" w:rsidTr="00D76F8E">
        <w:tc>
          <w:tcPr>
            <w:tcW w:w="1756" w:type="dxa"/>
            <w:vMerge/>
            <w:vAlign w:val="center"/>
          </w:tcPr>
          <w:p w:rsidR="00D76F8E" w:rsidRPr="00964427" w:rsidRDefault="00D76F8E" w:rsidP="0096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7428" w:type="dxa"/>
            <w:vAlign w:val="center"/>
          </w:tcPr>
          <w:p w:rsidR="00D76F8E" w:rsidRPr="00964427" w:rsidRDefault="00D76F8E" w:rsidP="008C1A3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</w:rPr>
              <w:t>Иметь м</w:t>
            </w:r>
            <w:r w:rsidRPr="00964427">
              <w:rPr>
                <w:color w:val="111111"/>
              </w:rPr>
              <w:t>узыкальн</w:t>
            </w:r>
            <w:r>
              <w:rPr>
                <w:color w:val="111111"/>
              </w:rPr>
              <w:t>ую</w:t>
            </w:r>
            <w:r w:rsidRPr="00964427">
              <w:rPr>
                <w:color w:val="111111"/>
              </w:rPr>
              <w:t xml:space="preserve"> память</w:t>
            </w:r>
          </w:p>
        </w:tc>
      </w:tr>
      <w:tr w:rsidR="00D76F8E" w:rsidTr="00D76F8E">
        <w:tc>
          <w:tcPr>
            <w:tcW w:w="1756" w:type="dxa"/>
            <w:vMerge/>
            <w:vAlign w:val="center"/>
          </w:tcPr>
          <w:p w:rsidR="00D76F8E" w:rsidRPr="00964427" w:rsidRDefault="00D76F8E" w:rsidP="0096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D76F8E" w:rsidRPr="00897F4A" w:rsidRDefault="00D76F8E" w:rsidP="007C19B4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428" w:type="dxa"/>
            <w:vAlign w:val="center"/>
          </w:tcPr>
          <w:p w:rsidR="00D76F8E" w:rsidRPr="00964427" w:rsidRDefault="00D76F8E" w:rsidP="008C1A3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</w:rPr>
              <w:t>Демонстрировать дикцию</w:t>
            </w:r>
            <w:r w:rsidRPr="00964427">
              <w:rPr>
                <w:color w:val="111111"/>
              </w:rPr>
              <w:t xml:space="preserve"> и артикуляци</w:t>
            </w:r>
            <w:r>
              <w:rPr>
                <w:color w:val="111111"/>
              </w:rPr>
              <w:t>ю</w:t>
            </w:r>
          </w:p>
        </w:tc>
      </w:tr>
    </w:tbl>
    <w:p w:rsidR="00EF2190" w:rsidRDefault="00EF2190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17" w:type="pct"/>
        <w:tblLook w:val="04A0"/>
      </w:tblPr>
      <w:tblGrid>
        <w:gridCol w:w="1774"/>
        <w:gridCol w:w="674"/>
        <w:gridCol w:w="7440"/>
      </w:tblGrid>
      <w:tr w:rsidR="00D76F8E" w:rsidTr="00D76F8E">
        <w:tc>
          <w:tcPr>
            <w:tcW w:w="897" w:type="pct"/>
          </w:tcPr>
          <w:p w:rsidR="00D76F8E" w:rsidRDefault="00D76F8E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41" w:type="pct"/>
          </w:tcPr>
          <w:p w:rsidR="00D76F8E" w:rsidRPr="00897F4A" w:rsidRDefault="00D76F8E" w:rsidP="007C1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762" w:type="pct"/>
          </w:tcPr>
          <w:p w:rsidR="00D76F8E" w:rsidRPr="00964427" w:rsidRDefault="00474054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D76F8E" w:rsidRPr="00964427" w:rsidTr="00D76F8E">
        <w:trPr>
          <w:trHeight w:val="374"/>
        </w:trPr>
        <w:tc>
          <w:tcPr>
            <w:tcW w:w="897" w:type="pct"/>
            <w:vMerge w:val="restart"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42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Волейбол</w:t>
            </w:r>
          </w:p>
        </w:tc>
        <w:tc>
          <w:tcPr>
            <w:tcW w:w="341" w:type="pct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2" w:type="pct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грать в волейбол, соблюдая правил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стратеги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 командной  игры</w:t>
            </w:r>
          </w:p>
        </w:tc>
      </w:tr>
      <w:tr w:rsidR="00D76F8E" w:rsidRPr="00964427" w:rsidTr="00D76F8E">
        <w:tc>
          <w:tcPr>
            <w:tcW w:w="897" w:type="pct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3762" w:type="pct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ладеть техникой ведения мяча в игру (п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одача)</w:t>
            </w:r>
          </w:p>
        </w:tc>
      </w:tr>
      <w:tr w:rsidR="00D76F8E" w:rsidRPr="00964427" w:rsidTr="00D76F8E">
        <w:tc>
          <w:tcPr>
            <w:tcW w:w="897" w:type="pct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3762" w:type="pct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ладеть техникой приемов мяча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половины поля соперника снизу</w:t>
            </w:r>
          </w:p>
        </w:tc>
      </w:tr>
      <w:tr w:rsidR="00D76F8E" w:rsidRPr="00964427" w:rsidTr="00D76F8E">
        <w:tc>
          <w:tcPr>
            <w:tcW w:w="897" w:type="pct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2" w:type="pct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ладеть техникой приемов мяча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сверху и паса</w:t>
            </w:r>
          </w:p>
        </w:tc>
      </w:tr>
      <w:tr w:rsidR="00D76F8E" w:rsidRPr="00964427" w:rsidTr="00D76F8E">
        <w:tc>
          <w:tcPr>
            <w:tcW w:w="897" w:type="pct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3762" w:type="pct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ладеть техникой паса, переноса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мяча на половину соперника</w:t>
            </w:r>
          </w:p>
        </w:tc>
      </w:tr>
      <w:tr w:rsidR="00D76F8E" w:rsidRPr="00964427" w:rsidTr="00D76F8E">
        <w:tc>
          <w:tcPr>
            <w:tcW w:w="897" w:type="pct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:rsidR="00D76F8E" w:rsidRPr="00897F4A" w:rsidRDefault="00D76F8E" w:rsidP="007C19B4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3762" w:type="pct"/>
            <w:vAlign w:val="center"/>
          </w:tcPr>
          <w:p w:rsidR="00D76F8E" w:rsidRPr="00964427" w:rsidRDefault="00D76F8E" w:rsidP="0014511E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</w:rPr>
              <w:t>У</w:t>
            </w:r>
            <w:r w:rsidRPr="00964427">
              <w:rPr>
                <w:color w:val="000000"/>
              </w:rPr>
              <w:t>веренно и безошибочно играть на линии и у сетки</w:t>
            </w:r>
          </w:p>
        </w:tc>
      </w:tr>
    </w:tbl>
    <w:p w:rsidR="00EF2190" w:rsidRDefault="00EF2190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"/>
        <w:tblW w:w="9854" w:type="dxa"/>
        <w:tblLook w:val="04A0"/>
      </w:tblPr>
      <w:tblGrid>
        <w:gridCol w:w="1829"/>
        <w:gridCol w:w="689"/>
        <w:gridCol w:w="7336"/>
      </w:tblGrid>
      <w:tr w:rsidR="00D76F8E" w:rsidTr="00D76F8E">
        <w:tc>
          <w:tcPr>
            <w:tcW w:w="1829" w:type="dxa"/>
          </w:tcPr>
          <w:p w:rsidR="00D76F8E" w:rsidRDefault="00D76F8E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689" w:type="dxa"/>
          </w:tcPr>
          <w:p w:rsidR="00D76F8E" w:rsidRPr="00897F4A" w:rsidRDefault="00D76F8E" w:rsidP="007C1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336" w:type="dxa"/>
          </w:tcPr>
          <w:p w:rsidR="00D76F8E" w:rsidRDefault="00474054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D76F8E" w:rsidRPr="00964427" w:rsidTr="00D76F8E">
        <w:trPr>
          <w:trHeight w:val="374"/>
        </w:trPr>
        <w:tc>
          <w:tcPr>
            <w:tcW w:w="1829" w:type="dxa"/>
            <w:vMerge w:val="restart"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68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правила, технические действия и приёмы спортивных игр согласно учебному тематическому плану</w:t>
            </w:r>
          </w:p>
        </w:tc>
      </w:tr>
      <w:tr w:rsidR="00D76F8E" w:rsidRPr="00964427" w:rsidTr="00D76F8E">
        <w:tc>
          <w:tcPr>
            <w:tcW w:w="182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грать в футбол, придерживаясь тактики и стратегии коллективной игры, владеть элементарной техникой ведения мяча, паса, удара</w:t>
            </w:r>
          </w:p>
        </w:tc>
      </w:tr>
      <w:tr w:rsidR="00D76F8E" w:rsidRPr="00964427" w:rsidTr="00D76F8E">
        <w:tc>
          <w:tcPr>
            <w:tcW w:w="182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грать в волейбол, придерживаясь тактики и стратегии коллективной игры, владеть элементарной техникой ведения мяча в игру, приемов мяча, паса, переноса мяча на половину соперника</w:t>
            </w:r>
          </w:p>
        </w:tc>
      </w:tr>
      <w:tr w:rsidR="00D76F8E" w:rsidRPr="00964427" w:rsidTr="00D76F8E">
        <w:tc>
          <w:tcPr>
            <w:tcW w:w="182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грать в бадминтон, придерживаясь тактики и стратегии индивидуальной игры, владеть элементарной техникой ведения волана в игру, отражений атак  соперника, переноса мяча на 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половину соперника</w:t>
            </w:r>
          </w:p>
        </w:tc>
      </w:tr>
      <w:tr w:rsidR="00D76F8E" w:rsidRPr="00964427" w:rsidTr="00D76F8E">
        <w:tc>
          <w:tcPr>
            <w:tcW w:w="182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грать в гандбол, придерживаясь тактики и стратегии коллективной игры, владеть элементарной техникой ведения мяча, паса, нанесения броска по воротам соперника</w:t>
            </w:r>
          </w:p>
        </w:tc>
      </w:tr>
      <w:tr w:rsidR="00D76F8E" w:rsidRPr="00964427" w:rsidTr="00D76F8E">
        <w:tc>
          <w:tcPr>
            <w:tcW w:w="182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D76F8E" w:rsidRPr="00897F4A" w:rsidRDefault="00D76F8E" w:rsidP="007C19B4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9644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64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грать в баскетбол, придерживаясь тактики и стратегии коллективной игры, владеть элементарной техникой ведения мяча, паса, нанесения броска в корзину</w:t>
            </w:r>
          </w:p>
        </w:tc>
      </w:tr>
    </w:tbl>
    <w:p w:rsidR="008C1A39" w:rsidRDefault="008C1A39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854" w:type="dxa"/>
        <w:tblLook w:val="04A0"/>
      </w:tblPr>
      <w:tblGrid>
        <w:gridCol w:w="1768"/>
        <w:gridCol w:w="750"/>
        <w:gridCol w:w="7336"/>
      </w:tblGrid>
      <w:tr w:rsidR="00D76F8E" w:rsidTr="00D76F8E">
        <w:tc>
          <w:tcPr>
            <w:tcW w:w="1768" w:type="dxa"/>
          </w:tcPr>
          <w:p w:rsidR="00D76F8E" w:rsidRDefault="00D76F8E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750" w:type="dxa"/>
          </w:tcPr>
          <w:p w:rsidR="00D76F8E" w:rsidRPr="00897F4A" w:rsidRDefault="00D76F8E" w:rsidP="007C1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336" w:type="dxa"/>
          </w:tcPr>
          <w:p w:rsidR="00D76F8E" w:rsidRDefault="00474054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D76F8E" w:rsidRPr="00964427" w:rsidTr="00D76F8E">
        <w:trPr>
          <w:trHeight w:val="374"/>
        </w:trPr>
        <w:tc>
          <w:tcPr>
            <w:tcW w:w="1768" w:type="dxa"/>
            <w:vMerge w:val="restart"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Туризм</w:t>
            </w:r>
          </w:p>
        </w:tc>
        <w:tc>
          <w:tcPr>
            <w:tcW w:w="750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8C1A3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соблюдать </w:t>
            </w:r>
            <w:r w:rsidRPr="008C1A39">
              <w:rPr>
                <w:rFonts w:ascii="Times New Roman" w:hAnsi="Times New Roman" w:cs="Times New Roman"/>
                <w:sz w:val="24"/>
                <w:szCs w:val="24"/>
              </w:rPr>
              <w:t>правила   поведения и технику безопасности на занят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иях в помещении и на местности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8C1A3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применять </w:t>
            </w:r>
            <w:r w:rsidRPr="008C1A39">
              <w:rPr>
                <w:rFonts w:ascii="Times New Roman" w:hAnsi="Times New Roman" w:cs="Times New Roman"/>
                <w:sz w:val="24"/>
                <w:szCs w:val="24"/>
              </w:rPr>
              <w:t>технику и тактику туризма, виды снаряжений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8C1A3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Pr="008C1A39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туризма, виды туризма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8C1A39">
            <w:pPr>
              <w:widowControl w:val="0"/>
              <w:shd w:val="clear" w:color="auto" w:fill="FFFFFF"/>
              <w:tabs>
                <w:tab w:val="left" w:pos="382"/>
                <w:tab w:val="left" w:pos="2383"/>
                <w:tab w:val="left" w:pos="4565"/>
                <w:tab w:val="left" w:pos="7006"/>
                <w:tab w:val="left" w:pos="940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Уметь о</w:t>
            </w:r>
            <w:r w:rsidRPr="008C1A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риентироваться на незнакомой местности при помощи карты, компаса и </w:t>
            </w:r>
            <w:r w:rsidRPr="008C1A39">
              <w:rPr>
                <w:rFonts w:ascii="Times New Roman" w:hAnsi="Times New Roman" w:cs="Times New Roman"/>
                <w:sz w:val="24"/>
                <w:szCs w:val="24"/>
              </w:rPr>
              <w:t>по различным особенностям местных предметов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8C1A39">
            <w:pPr>
              <w:widowControl w:val="0"/>
              <w:shd w:val="clear" w:color="auto" w:fill="FFFFFF"/>
              <w:tabs>
                <w:tab w:val="left" w:pos="382"/>
                <w:tab w:val="left" w:pos="2383"/>
                <w:tab w:val="left" w:pos="4565"/>
                <w:tab w:val="left" w:pos="7006"/>
                <w:tab w:val="left" w:pos="940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C1A39">
              <w:rPr>
                <w:rFonts w:ascii="Times New Roman" w:hAnsi="Times New Roman" w:cs="Times New Roman"/>
                <w:sz w:val="24"/>
                <w:szCs w:val="24"/>
              </w:rPr>
              <w:t>вязать туристические узлы</w:t>
            </w:r>
          </w:p>
        </w:tc>
      </w:tr>
      <w:tr w:rsidR="00D76F8E" w:rsidRPr="00964427" w:rsidTr="00D76F8E">
        <w:tc>
          <w:tcPr>
            <w:tcW w:w="1768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D76F8E" w:rsidRPr="00897F4A" w:rsidRDefault="00D76F8E" w:rsidP="007C19B4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8C1A3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Умет </w:t>
            </w:r>
            <w:r w:rsidRPr="008C1A39">
              <w:t>составлять план путешествия и разрабатывать маршрут</w:t>
            </w:r>
          </w:p>
        </w:tc>
      </w:tr>
    </w:tbl>
    <w:p w:rsidR="00964427" w:rsidRDefault="00964427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854" w:type="dxa"/>
        <w:tblLook w:val="04A0"/>
      </w:tblPr>
      <w:tblGrid>
        <w:gridCol w:w="1809"/>
        <w:gridCol w:w="709"/>
        <w:gridCol w:w="7336"/>
      </w:tblGrid>
      <w:tr w:rsidR="00D76F8E" w:rsidTr="00D76F8E">
        <w:tc>
          <w:tcPr>
            <w:tcW w:w="1809" w:type="dxa"/>
          </w:tcPr>
          <w:p w:rsidR="00D76F8E" w:rsidRDefault="00D76F8E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</w:tcPr>
          <w:p w:rsidR="00D76F8E" w:rsidRPr="00897F4A" w:rsidRDefault="00D76F8E" w:rsidP="007C1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336" w:type="dxa"/>
          </w:tcPr>
          <w:p w:rsidR="00D76F8E" w:rsidRDefault="00D76F8E" w:rsidP="00145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D76F8E" w:rsidRPr="00964427" w:rsidTr="00D76F8E">
        <w:trPr>
          <w:trHeight w:val="374"/>
        </w:trPr>
        <w:tc>
          <w:tcPr>
            <w:tcW w:w="1809" w:type="dxa"/>
            <w:vMerge w:val="restart"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6F">
              <w:rPr>
                <w:rFonts w:ascii="Times New Roman" w:hAnsi="Times New Roman"/>
                <w:sz w:val="24"/>
                <w:szCs w:val="24"/>
              </w:rPr>
              <w:t>Компьютерная грамотность</w:t>
            </w:r>
          </w:p>
        </w:tc>
        <w:tc>
          <w:tcPr>
            <w:tcW w:w="70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7B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C77">
              <w:rPr>
                <w:rFonts w:ascii="Times New Roman" w:hAnsi="Times New Roman"/>
                <w:bCs/>
                <w:sz w:val="24"/>
                <w:szCs w:val="24"/>
              </w:rPr>
              <w:t xml:space="preserve">Знать </w:t>
            </w:r>
            <w:r w:rsidRPr="007B1C77">
              <w:rPr>
                <w:rFonts w:ascii="Times New Roman" w:hAnsi="Times New Roman"/>
                <w:sz w:val="24"/>
                <w:szCs w:val="24"/>
              </w:rPr>
              <w:t>правила ТБ и основы санит</w:t>
            </w:r>
            <w:r>
              <w:rPr>
                <w:rFonts w:ascii="Times New Roman" w:hAnsi="Times New Roman"/>
                <w:sz w:val="24"/>
                <w:szCs w:val="24"/>
              </w:rPr>
              <w:t>арии и гигиены при работе с ПК</w:t>
            </w:r>
          </w:p>
        </w:tc>
      </w:tr>
      <w:tr w:rsidR="00D76F8E" w:rsidRPr="00964427" w:rsidTr="00D76F8E">
        <w:tc>
          <w:tcPr>
            <w:tcW w:w="180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7B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Pr="007B1C77">
              <w:rPr>
                <w:rFonts w:ascii="Times New Roman" w:hAnsi="Times New Roman"/>
                <w:sz w:val="24"/>
                <w:szCs w:val="24"/>
              </w:rPr>
              <w:t>названия основных частей компьютера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их назначения</w:t>
            </w:r>
          </w:p>
        </w:tc>
      </w:tr>
      <w:tr w:rsidR="00D76F8E" w:rsidRPr="00964427" w:rsidTr="00D76F8E">
        <w:tc>
          <w:tcPr>
            <w:tcW w:w="180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7B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Разбираться в операционной системе согласно учебному плану</w:t>
            </w:r>
          </w:p>
        </w:tc>
      </w:tr>
      <w:tr w:rsidR="00D76F8E" w:rsidRPr="00964427" w:rsidTr="00D76F8E">
        <w:tc>
          <w:tcPr>
            <w:tcW w:w="180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7B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 р</w:t>
            </w:r>
            <w:r w:rsidRPr="007B1C77">
              <w:rPr>
                <w:rFonts w:ascii="Times New Roman" w:hAnsi="Times New Roman"/>
                <w:sz w:val="24"/>
                <w:szCs w:val="24"/>
              </w:rPr>
              <w:t>аботать с объектами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операционной системы Windows 7</w:t>
            </w:r>
          </w:p>
        </w:tc>
      </w:tr>
      <w:tr w:rsidR="00D76F8E" w:rsidRPr="00964427" w:rsidTr="00D76F8E">
        <w:tc>
          <w:tcPr>
            <w:tcW w:w="180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76F8E" w:rsidRPr="00897F4A" w:rsidRDefault="00D76F8E" w:rsidP="007C19B4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7B1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B1C77">
              <w:rPr>
                <w:rFonts w:ascii="Times New Roman" w:hAnsi="Times New Roman"/>
                <w:sz w:val="24"/>
                <w:szCs w:val="24"/>
              </w:rPr>
              <w:t xml:space="preserve">рименять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практике </w:t>
            </w:r>
            <w:r w:rsidRPr="007B1C77">
              <w:rPr>
                <w:rFonts w:ascii="Times New Roman" w:hAnsi="Times New Roman"/>
                <w:sz w:val="24"/>
                <w:szCs w:val="24"/>
              </w:rPr>
              <w:t xml:space="preserve">основные части программы </w:t>
            </w:r>
            <w:r w:rsidRPr="007B1C77"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  <w:r w:rsidRPr="007B1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6F8E" w:rsidRPr="00964427" w:rsidTr="00D76F8E">
        <w:tc>
          <w:tcPr>
            <w:tcW w:w="1809" w:type="dxa"/>
            <w:vMerge/>
            <w:vAlign w:val="center"/>
          </w:tcPr>
          <w:p w:rsidR="00D76F8E" w:rsidRPr="00964427" w:rsidRDefault="00D76F8E" w:rsidP="0014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76F8E" w:rsidRPr="00897F4A" w:rsidRDefault="00D76F8E" w:rsidP="007C19B4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336" w:type="dxa"/>
            <w:vAlign w:val="center"/>
          </w:tcPr>
          <w:p w:rsidR="00D76F8E" w:rsidRPr="00964427" w:rsidRDefault="00D76F8E" w:rsidP="00D76F8E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7B1C77">
              <w:rPr>
                <w:rFonts w:ascii="Times New Roman" w:hAnsi="Times New Roman"/>
                <w:sz w:val="24"/>
                <w:szCs w:val="24"/>
              </w:rPr>
              <w:t xml:space="preserve">искать информацию в интернете </w:t>
            </w:r>
            <w:r w:rsidRPr="007B1C77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</w:p>
        </w:tc>
      </w:tr>
    </w:tbl>
    <w:p w:rsidR="00964427" w:rsidRDefault="00964427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Default="00D76F8E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3A52">
        <w:rPr>
          <w:rFonts w:ascii="Times New Roman" w:hAnsi="Times New Roman" w:cs="Times New Roman"/>
          <w:sz w:val="24"/>
          <w:szCs w:val="24"/>
        </w:rPr>
        <w:t xml:space="preserve">ланируемые результаты </w:t>
      </w:r>
      <w:r>
        <w:rPr>
          <w:rFonts w:ascii="Times New Roman" w:hAnsi="Times New Roman" w:cs="Times New Roman"/>
          <w:sz w:val="24"/>
          <w:szCs w:val="24"/>
        </w:rPr>
        <w:t xml:space="preserve">этих программ </w:t>
      </w:r>
      <w:r w:rsidR="0014511E">
        <w:rPr>
          <w:rFonts w:ascii="Times New Roman" w:hAnsi="Times New Roman" w:cs="Times New Roman"/>
          <w:sz w:val="24"/>
          <w:szCs w:val="24"/>
        </w:rPr>
        <w:t>достаточно конкретн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451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11E">
        <w:rPr>
          <w:rFonts w:ascii="Times New Roman" w:hAnsi="Times New Roman" w:cs="Times New Roman"/>
          <w:sz w:val="24"/>
          <w:szCs w:val="24"/>
        </w:rPr>
        <w:t>Может</w:t>
      </w:r>
      <w:r w:rsidR="003F66F0">
        <w:rPr>
          <w:rFonts w:ascii="Times New Roman" w:hAnsi="Times New Roman" w:cs="Times New Roman"/>
          <w:sz w:val="24"/>
          <w:szCs w:val="24"/>
        </w:rPr>
        <w:t xml:space="preserve"> быть они немного обобщены. П</w:t>
      </w:r>
      <w:r w:rsidR="0014511E">
        <w:rPr>
          <w:rFonts w:ascii="Times New Roman" w:hAnsi="Times New Roman" w:cs="Times New Roman"/>
          <w:sz w:val="24"/>
          <w:szCs w:val="24"/>
        </w:rPr>
        <w:t xml:space="preserve">едагог дополнительного образования может их разбить на дополнительные более конкретные знания и умения. </w:t>
      </w:r>
      <w:r w:rsidR="0057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11E" w:rsidRDefault="0014511E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Default="0014511E" w:rsidP="001451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ОЦЕНОЧНЫЕ МАТЕРИАЛЫ</w:t>
      </w:r>
    </w:p>
    <w:p w:rsidR="0014511E" w:rsidRDefault="0014511E" w:rsidP="0096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11E" w:rsidRDefault="00D76F8E" w:rsidP="001451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4427" w:rsidRPr="0014511E">
        <w:rPr>
          <w:rFonts w:ascii="Times New Roman" w:hAnsi="Times New Roman" w:cs="Times New Roman"/>
          <w:sz w:val="24"/>
          <w:szCs w:val="24"/>
        </w:rPr>
        <w:t xml:space="preserve">очему бы </w:t>
      </w:r>
      <w:r w:rsidR="009B3076">
        <w:rPr>
          <w:rFonts w:ascii="Times New Roman" w:hAnsi="Times New Roman" w:cs="Times New Roman"/>
          <w:sz w:val="24"/>
          <w:szCs w:val="24"/>
        </w:rPr>
        <w:t>достаточно точно с</w:t>
      </w:r>
      <w:r w:rsidR="00474054">
        <w:rPr>
          <w:rFonts w:ascii="Times New Roman" w:hAnsi="Times New Roman" w:cs="Times New Roman"/>
          <w:sz w:val="24"/>
          <w:szCs w:val="24"/>
        </w:rPr>
        <w:t>планир</w:t>
      </w:r>
      <w:r w:rsidR="009B3076">
        <w:rPr>
          <w:rFonts w:ascii="Times New Roman" w:hAnsi="Times New Roman" w:cs="Times New Roman"/>
          <w:sz w:val="24"/>
          <w:szCs w:val="24"/>
        </w:rPr>
        <w:t>ованные</w:t>
      </w:r>
      <w:r w:rsidR="00474054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964427" w:rsidRPr="0014511E">
        <w:rPr>
          <w:rFonts w:ascii="Times New Roman" w:hAnsi="Times New Roman" w:cs="Times New Roman"/>
          <w:sz w:val="24"/>
          <w:szCs w:val="24"/>
        </w:rPr>
        <w:t>не сделать критериями оценочных мат</w:t>
      </w:r>
      <w:r>
        <w:rPr>
          <w:rFonts w:ascii="Times New Roman" w:hAnsi="Times New Roman" w:cs="Times New Roman"/>
          <w:sz w:val="24"/>
          <w:szCs w:val="24"/>
        </w:rPr>
        <w:t>ериалов периодического контроля?</w:t>
      </w:r>
      <w:r w:rsidR="00964427" w:rsidRPr="0014511E">
        <w:rPr>
          <w:rFonts w:ascii="Times New Roman" w:hAnsi="Times New Roman" w:cs="Times New Roman"/>
          <w:sz w:val="24"/>
          <w:szCs w:val="24"/>
        </w:rPr>
        <w:t xml:space="preserve"> </w:t>
      </w:r>
      <w:r w:rsidR="0014511E" w:rsidRPr="0014511E">
        <w:rPr>
          <w:rFonts w:ascii="Times New Roman" w:hAnsi="Times New Roman" w:cs="Times New Roman"/>
          <w:color w:val="111111"/>
          <w:sz w:val="24"/>
          <w:szCs w:val="24"/>
        </w:rPr>
        <w:t>Мероприятиями периодического контроля в объединени</w:t>
      </w:r>
      <w:r w:rsidR="0014511E">
        <w:rPr>
          <w:rFonts w:ascii="Times New Roman" w:hAnsi="Times New Roman" w:cs="Times New Roman"/>
          <w:color w:val="111111"/>
          <w:sz w:val="24"/>
          <w:szCs w:val="24"/>
        </w:rPr>
        <w:t xml:space="preserve">ях является </w:t>
      </w:r>
      <w:r w:rsidR="0014511E" w:rsidRPr="0014511E">
        <w:rPr>
          <w:rFonts w:ascii="Times New Roman" w:hAnsi="Times New Roman" w:cs="Times New Roman"/>
          <w:color w:val="111111"/>
          <w:sz w:val="24"/>
          <w:szCs w:val="24"/>
        </w:rPr>
        <w:t>входная диагностика (</w:t>
      </w:r>
      <w:r w:rsidR="0014511E">
        <w:rPr>
          <w:rFonts w:ascii="Times New Roman" w:hAnsi="Times New Roman" w:cs="Times New Roman"/>
          <w:color w:val="111111"/>
          <w:sz w:val="24"/>
          <w:szCs w:val="24"/>
        </w:rPr>
        <w:t>в сентябре</w:t>
      </w:r>
      <w:r w:rsidR="0014511E" w:rsidRPr="0014511E">
        <w:rPr>
          <w:rFonts w:ascii="Times New Roman" w:hAnsi="Times New Roman" w:cs="Times New Roman"/>
          <w:color w:val="111111"/>
          <w:sz w:val="24"/>
          <w:szCs w:val="24"/>
        </w:rPr>
        <w:t>), промежуточная аттестация (</w:t>
      </w:r>
      <w:r w:rsidR="0014511E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="0014511E" w:rsidRPr="0014511E">
        <w:rPr>
          <w:rFonts w:ascii="Times New Roman" w:hAnsi="Times New Roman" w:cs="Times New Roman"/>
          <w:color w:val="111111"/>
          <w:sz w:val="24"/>
          <w:szCs w:val="24"/>
        </w:rPr>
        <w:t>декабр</w:t>
      </w:r>
      <w:r w:rsidR="0014511E">
        <w:rPr>
          <w:rFonts w:ascii="Times New Roman" w:hAnsi="Times New Roman" w:cs="Times New Roman"/>
          <w:color w:val="111111"/>
          <w:sz w:val="24"/>
          <w:szCs w:val="24"/>
        </w:rPr>
        <w:t>е</w:t>
      </w:r>
      <w:r w:rsidR="0014511E" w:rsidRPr="0014511E">
        <w:rPr>
          <w:rFonts w:ascii="Times New Roman" w:hAnsi="Times New Roman" w:cs="Times New Roman"/>
          <w:color w:val="111111"/>
          <w:sz w:val="24"/>
          <w:szCs w:val="24"/>
        </w:rPr>
        <w:t>), аттестация по завершению реализации программы (</w:t>
      </w:r>
      <w:r w:rsidR="0014511E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="0014511E" w:rsidRPr="0014511E">
        <w:rPr>
          <w:rFonts w:ascii="Times New Roman" w:hAnsi="Times New Roman" w:cs="Times New Roman"/>
          <w:color w:val="111111"/>
          <w:sz w:val="24"/>
          <w:szCs w:val="24"/>
        </w:rPr>
        <w:t>ма</w:t>
      </w:r>
      <w:r w:rsidR="0014511E">
        <w:rPr>
          <w:rFonts w:ascii="Times New Roman" w:hAnsi="Times New Roman" w:cs="Times New Roman"/>
          <w:color w:val="111111"/>
          <w:sz w:val="24"/>
          <w:szCs w:val="24"/>
        </w:rPr>
        <w:t>е</w:t>
      </w:r>
      <w:r w:rsidR="0014511E" w:rsidRPr="0014511E">
        <w:rPr>
          <w:rFonts w:ascii="Times New Roman" w:hAnsi="Times New Roman" w:cs="Times New Roman"/>
          <w:color w:val="111111"/>
          <w:sz w:val="24"/>
          <w:szCs w:val="24"/>
        </w:rPr>
        <w:t>).</w:t>
      </w:r>
      <w:r w:rsidR="0014511E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На всех </w:t>
      </w:r>
      <w:r w:rsidR="00D729F1">
        <w:rPr>
          <w:rFonts w:ascii="Times New Roman" w:hAnsi="Times New Roman" w:cs="Times New Roman"/>
          <w:color w:val="111111"/>
          <w:sz w:val="24"/>
          <w:szCs w:val="24"/>
        </w:rPr>
        <w:t>этапах периодического контроля применяются одни и те же критерии, с одинаковым весовым коэффициентом 15 баллов.</w:t>
      </w:r>
      <w:r w:rsidR="0047405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14511E" w:rsidRPr="0014511E">
        <w:rPr>
          <w:rFonts w:ascii="Times New Roman" w:hAnsi="Times New Roman" w:cs="Times New Roman"/>
          <w:color w:val="181818"/>
          <w:sz w:val="24"/>
          <w:szCs w:val="24"/>
        </w:rPr>
        <w:t xml:space="preserve">За </w:t>
      </w:r>
      <w:r w:rsidR="0014511E">
        <w:rPr>
          <w:rFonts w:ascii="Times New Roman" w:hAnsi="Times New Roman" w:cs="Times New Roman"/>
          <w:color w:val="181818"/>
          <w:sz w:val="24"/>
          <w:szCs w:val="24"/>
        </w:rPr>
        <w:t xml:space="preserve">наличие </w:t>
      </w:r>
      <w:r w:rsidR="0014511E" w:rsidRPr="0014511E">
        <w:rPr>
          <w:rFonts w:ascii="Times New Roman" w:hAnsi="Times New Roman" w:cs="Times New Roman"/>
          <w:color w:val="181818"/>
          <w:sz w:val="24"/>
          <w:szCs w:val="24"/>
        </w:rPr>
        <w:t>знани</w:t>
      </w:r>
      <w:r w:rsidR="0014511E">
        <w:rPr>
          <w:rFonts w:ascii="Times New Roman" w:hAnsi="Times New Roman" w:cs="Times New Roman"/>
          <w:color w:val="181818"/>
          <w:sz w:val="24"/>
          <w:szCs w:val="24"/>
        </w:rPr>
        <w:t xml:space="preserve">й и умений по </w:t>
      </w:r>
      <w:r w:rsidR="00D729F1">
        <w:rPr>
          <w:rFonts w:ascii="Times New Roman" w:hAnsi="Times New Roman" w:cs="Times New Roman"/>
          <w:color w:val="181818"/>
          <w:sz w:val="24"/>
          <w:szCs w:val="24"/>
        </w:rPr>
        <w:t>каждому</w:t>
      </w:r>
      <w:r w:rsidR="0014511E">
        <w:rPr>
          <w:rFonts w:ascii="Times New Roman" w:hAnsi="Times New Roman" w:cs="Times New Roman"/>
          <w:color w:val="181818"/>
          <w:sz w:val="24"/>
          <w:szCs w:val="24"/>
        </w:rPr>
        <w:t xml:space="preserve"> из критериев </w:t>
      </w:r>
      <w:r w:rsidR="0014511E" w:rsidRPr="0014511E">
        <w:rPr>
          <w:rFonts w:ascii="Times New Roman" w:hAnsi="Times New Roman" w:cs="Times New Roman"/>
          <w:color w:val="181818"/>
          <w:sz w:val="24"/>
          <w:szCs w:val="24"/>
        </w:rPr>
        <w:t>учащийся получает 15 б</w:t>
      </w:r>
      <w:r w:rsidR="0014511E">
        <w:rPr>
          <w:rFonts w:ascii="Times New Roman" w:hAnsi="Times New Roman" w:cs="Times New Roman"/>
          <w:color w:val="181818"/>
          <w:sz w:val="24"/>
          <w:szCs w:val="24"/>
        </w:rPr>
        <w:t>аллов, за отсутствие – 0 баллов.</w:t>
      </w:r>
      <w:r w:rsidR="00FE176C">
        <w:rPr>
          <w:rFonts w:ascii="Times New Roman" w:hAnsi="Times New Roman" w:cs="Times New Roman"/>
          <w:color w:val="181818"/>
          <w:sz w:val="24"/>
          <w:szCs w:val="24"/>
        </w:rPr>
        <w:t xml:space="preserve"> Все оценочные мероприятия ведутся согласно объем</w:t>
      </w:r>
      <w:r w:rsidR="009B3076">
        <w:rPr>
          <w:rFonts w:ascii="Times New Roman" w:hAnsi="Times New Roman" w:cs="Times New Roman"/>
          <w:color w:val="181818"/>
          <w:sz w:val="24"/>
          <w:szCs w:val="24"/>
        </w:rPr>
        <w:t>у</w:t>
      </w:r>
      <w:r w:rsidR="00FE176C">
        <w:rPr>
          <w:rFonts w:ascii="Times New Roman" w:hAnsi="Times New Roman" w:cs="Times New Roman"/>
          <w:color w:val="181818"/>
          <w:sz w:val="24"/>
          <w:szCs w:val="24"/>
        </w:rPr>
        <w:t>, определенно</w:t>
      </w:r>
      <w:r w:rsidR="009B3076">
        <w:rPr>
          <w:rFonts w:ascii="Times New Roman" w:hAnsi="Times New Roman" w:cs="Times New Roman"/>
          <w:color w:val="181818"/>
          <w:sz w:val="24"/>
          <w:szCs w:val="24"/>
        </w:rPr>
        <w:t>му</w:t>
      </w:r>
      <w:r w:rsidR="00FE176C">
        <w:rPr>
          <w:rFonts w:ascii="Times New Roman" w:hAnsi="Times New Roman" w:cs="Times New Roman"/>
          <w:color w:val="181818"/>
          <w:sz w:val="24"/>
          <w:szCs w:val="24"/>
        </w:rPr>
        <w:t xml:space="preserve"> учебным тематическим планом программы. </w:t>
      </w:r>
    </w:p>
    <w:p w:rsidR="00474054" w:rsidRDefault="00474054" w:rsidP="0047405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474054">
        <w:rPr>
          <w:rFonts w:ascii="Times New Roman" w:hAnsi="Times New Roman" w:cs="Times New Roman"/>
          <w:color w:val="181818"/>
          <w:sz w:val="24"/>
          <w:szCs w:val="24"/>
        </w:rPr>
        <w:t>Баллы – это не оценки. Это математический инструмент для определения высокого, среднего или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низкого уровня освоения знаний по программе.</w:t>
      </w:r>
      <w:r w:rsidRPr="0047405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474054" w:rsidRDefault="00474054" w:rsidP="0047405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474054">
        <w:rPr>
          <w:rFonts w:ascii="Times New Roman" w:hAnsi="Times New Roman" w:cs="Times New Roman"/>
          <w:spacing w:val="-10"/>
          <w:sz w:val="24"/>
          <w:szCs w:val="24"/>
        </w:rPr>
        <w:t>Вычисляется суммарное значение. Так определяется уровень освоения программы – низкий (сумма баллов ниже 50), средний (сумма баллов 50 -79), высокий (80 и выше).</w:t>
      </w:r>
      <w:r w:rsidRPr="0014511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14511E" w:rsidRDefault="0014511E" w:rsidP="00474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11E">
        <w:rPr>
          <w:rFonts w:ascii="Times New Roman" w:hAnsi="Times New Roman" w:cs="Times New Roman"/>
          <w:sz w:val="24"/>
          <w:szCs w:val="24"/>
        </w:rPr>
        <w:t>При проведении аттестации по завершению реализации за деятельность в сопроводительных и конкурсных мероприятиях (участие и призовые места) предусмотрены дополнительные баллы</w:t>
      </w:r>
      <w:r w:rsidR="00D729F1">
        <w:rPr>
          <w:rFonts w:ascii="Times New Roman" w:hAnsi="Times New Roman" w:cs="Times New Roman"/>
          <w:sz w:val="24"/>
          <w:szCs w:val="24"/>
        </w:rPr>
        <w:t>, которые приобретаются учащимися в течение всего учебного года</w:t>
      </w:r>
      <w:r w:rsidRPr="0014511E">
        <w:rPr>
          <w:rFonts w:ascii="Times New Roman" w:hAnsi="Times New Roman" w:cs="Times New Roman"/>
          <w:sz w:val="24"/>
          <w:szCs w:val="24"/>
        </w:rPr>
        <w:t>:</w:t>
      </w:r>
    </w:p>
    <w:p w:rsidR="004A3A52" w:rsidRPr="0014511E" w:rsidRDefault="004A3A52" w:rsidP="00145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983"/>
        <w:gridCol w:w="2464"/>
        <w:gridCol w:w="2464"/>
      </w:tblGrid>
      <w:tr w:rsidR="0014511E" w:rsidRPr="0014511E" w:rsidTr="0014511E">
        <w:tc>
          <w:tcPr>
            <w:tcW w:w="294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98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Всероссийский и Международный</w:t>
            </w:r>
          </w:p>
        </w:tc>
      </w:tr>
      <w:tr w:rsidR="0014511E" w:rsidRPr="0014511E" w:rsidTr="0014511E">
        <w:tc>
          <w:tcPr>
            <w:tcW w:w="294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 xml:space="preserve">Одно участие*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14511E" w:rsidRPr="0014511E" w:rsidTr="0014511E">
        <w:trPr>
          <w:trHeight w:val="537"/>
        </w:trPr>
        <w:tc>
          <w:tcPr>
            <w:tcW w:w="294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 xml:space="preserve">Одно участие в </w:t>
            </w:r>
            <w:proofErr w:type="spellStart"/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очно-заочном</w:t>
            </w:r>
            <w:proofErr w:type="spellEnd"/>
            <w:r w:rsidRPr="0014511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14511E" w:rsidRPr="0014511E" w:rsidTr="0014511E">
        <w:trPr>
          <w:trHeight w:val="537"/>
        </w:trPr>
        <w:tc>
          <w:tcPr>
            <w:tcW w:w="294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Гран-при и 1 место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14511E" w:rsidRPr="0014511E" w:rsidTr="0014511E">
        <w:trPr>
          <w:trHeight w:val="324"/>
        </w:trPr>
        <w:tc>
          <w:tcPr>
            <w:tcW w:w="294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14511E" w:rsidRPr="0014511E" w:rsidTr="0014511E">
        <w:trPr>
          <w:trHeight w:val="271"/>
        </w:trPr>
        <w:tc>
          <w:tcPr>
            <w:tcW w:w="294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14511E" w:rsidRPr="0014511E" w:rsidTr="0014511E">
        <w:trPr>
          <w:trHeight w:val="77"/>
        </w:trPr>
        <w:tc>
          <w:tcPr>
            <w:tcW w:w="294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proofErr w:type="spellStart"/>
            <w:proofErr w:type="gramStart"/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интернет-конкурсе</w:t>
            </w:r>
            <w:proofErr w:type="spellEnd"/>
            <w:proofErr w:type="gramEnd"/>
          </w:p>
        </w:tc>
        <w:tc>
          <w:tcPr>
            <w:tcW w:w="198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4511E" w:rsidRPr="0014511E" w:rsidTr="0014511E">
        <w:tc>
          <w:tcPr>
            <w:tcW w:w="294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 xml:space="preserve">Призовые места в </w:t>
            </w:r>
            <w:proofErr w:type="spellStart"/>
            <w:proofErr w:type="gramStart"/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интернет-конкурсе</w:t>
            </w:r>
            <w:proofErr w:type="spellEnd"/>
            <w:proofErr w:type="gramEnd"/>
          </w:p>
        </w:tc>
        <w:tc>
          <w:tcPr>
            <w:tcW w:w="1983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64" w:type="dxa"/>
            <w:shd w:val="clear" w:color="auto" w:fill="auto"/>
          </w:tcPr>
          <w:p w:rsidR="0014511E" w:rsidRPr="0014511E" w:rsidRDefault="0014511E" w:rsidP="0014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1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</w:tbl>
    <w:p w:rsidR="00D729F1" w:rsidRDefault="00D729F1" w:rsidP="00474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9F1" w:rsidRDefault="00D729F1" w:rsidP="00474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активных участников очных конкурсов есть возможность </w:t>
      </w:r>
      <w:r w:rsidR="00474054">
        <w:rPr>
          <w:rFonts w:ascii="Times New Roman" w:hAnsi="Times New Roman" w:cs="Times New Roman"/>
          <w:sz w:val="24"/>
          <w:szCs w:val="24"/>
        </w:rPr>
        <w:t xml:space="preserve">за счет этих баллов улучшить свои показатели. </w:t>
      </w:r>
      <w:r w:rsidR="009B3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054" w:rsidRPr="00474054" w:rsidRDefault="0014511E" w:rsidP="0047405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</w:rPr>
      </w:pPr>
      <w:r w:rsidRPr="0014511E">
        <w:t xml:space="preserve"> </w:t>
      </w:r>
      <w:r w:rsidR="00474054">
        <w:rPr>
          <w:color w:val="181818"/>
        </w:rPr>
        <w:t xml:space="preserve">Фиксация, демонстрация </w:t>
      </w:r>
      <w:r w:rsidR="00474054" w:rsidRPr="00474054">
        <w:rPr>
          <w:color w:val="181818"/>
        </w:rPr>
        <w:t>мероприятий периодического контроля осуществляется в журнале контроля объединения.</w:t>
      </w: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4427" w:rsidRPr="0014511E" w:rsidRDefault="00474054" w:rsidP="004740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ЖУРНАЛ КОНТРОЛЯ</w:t>
      </w:r>
    </w:p>
    <w:p w:rsidR="00964427" w:rsidRPr="0014511E" w:rsidRDefault="00964427" w:rsidP="00EF2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8DB" w:rsidRDefault="00EF2190" w:rsidP="00595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11E">
        <w:rPr>
          <w:rFonts w:ascii="Times New Roman" w:hAnsi="Times New Roman" w:cs="Times New Roman"/>
          <w:sz w:val="24"/>
          <w:szCs w:val="24"/>
        </w:rPr>
        <w:t xml:space="preserve">  </w:t>
      </w:r>
      <w:r w:rsidR="00474054">
        <w:rPr>
          <w:rFonts w:ascii="Times New Roman" w:hAnsi="Times New Roman" w:cs="Times New Roman"/>
          <w:sz w:val="24"/>
          <w:szCs w:val="24"/>
        </w:rPr>
        <w:t xml:space="preserve"> </w:t>
      </w:r>
      <w:r w:rsidR="00A82932" w:rsidRPr="00973175">
        <w:rPr>
          <w:rFonts w:ascii="Times New Roman" w:hAnsi="Times New Roman" w:cs="Times New Roman"/>
          <w:sz w:val="24"/>
          <w:szCs w:val="24"/>
        </w:rPr>
        <w:t xml:space="preserve">Обратимся к таблице </w:t>
      </w:r>
      <w:r w:rsidR="005958DB">
        <w:rPr>
          <w:rFonts w:ascii="Times New Roman" w:hAnsi="Times New Roman" w:cs="Times New Roman"/>
          <w:sz w:val="24"/>
          <w:szCs w:val="24"/>
        </w:rPr>
        <w:t>«Ж</w:t>
      </w:r>
      <w:r w:rsidR="00A82932" w:rsidRPr="00973175">
        <w:rPr>
          <w:rFonts w:ascii="Times New Roman" w:hAnsi="Times New Roman" w:cs="Times New Roman"/>
          <w:sz w:val="24"/>
          <w:szCs w:val="24"/>
        </w:rPr>
        <w:t xml:space="preserve">урнал контроля </w:t>
      </w:r>
      <w:r w:rsidR="005958DB">
        <w:rPr>
          <w:rFonts w:ascii="Times New Roman" w:hAnsi="Times New Roman" w:cs="Times New Roman"/>
          <w:sz w:val="24"/>
          <w:szCs w:val="24"/>
        </w:rPr>
        <w:t>Шахматы», например, объединения «Шахматы»</w:t>
      </w:r>
      <w:r w:rsidR="00A82932" w:rsidRPr="00973175">
        <w:rPr>
          <w:rFonts w:ascii="Times New Roman" w:hAnsi="Times New Roman" w:cs="Times New Roman"/>
          <w:sz w:val="24"/>
          <w:szCs w:val="24"/>
        </w:rPr>
        <w:t>.</w:t>
      </w:r>
      <w:r w:rsidR="0059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8DB" w:rsidRDefault="005958DB" w:rsidP="00595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4188" cy="2683476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374" cy="268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8DB" w:rsidRDefault="005958DB" w:rsidP="00595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проводит в</w:t>
      </w:r>
      <w:r w:rsidR="00114C8B" w:rsidRPr="00973175">
        <w:rPr>
          <w:rFonts w:ascii="Times New Roman" w:hAnsi="Times New Roman" w:cs="Times New Roman"/>
          <w:sz w:val="24"/>
          <w:szCs w:val="24"/>
        </w:rPr>
        <w:t>ходн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114C8B" w:rsidRPr="00973175">
        <w:rPr>
          <w:rFonts w:ascii="Times New Roman" w:hAnsi="Times New Roman" w:cs="Times New Roman"/>
          <w:sz w:val="24"/>
          <w:szCs w:val="24"/>
        </w:rPr>
        <w:t xml:space="preserve"> диагностик</w:t>
      </w:r>
      <w:r>
        <w:rPr>
          <w:rFonts w:ascii="Times New Roman" w:hAnsi="Times New Roman" w:cs="Times New Roman"/>
          <w:sz w:val="24"/>
          <w:szCs w:val="24"/>
        </w:rPr>
        <w:t>у с учащимися по заявленным планируемым результатам. Напомним критерии определения уровня освоения программы:</w:t>
      </w:r>
    </w:p>
    <w:p w:rsidR="005958DB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1764"/>
        <w:gridCol w:w="674"/>
        <w:gridCol w:w="7416"/>
      </w:tblGrid>
      <w:tr w:rsidR="005958DB" w:rsidRPr="00897F4A" w:rsidTr="005D6625">
        <w:tc>
          <w:tcPr>
            <w:tcW w:w="1768" w:type="dxa"/>
          </w:tcPr>
          <w:p w:rsidR="005958DB" w:rsidRPr="00897F4A" w:rsidRDefault="005958DB" w:rsidP="005D6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608" w:type="dxa"/>
          </w:tcPr>
          <w:p w:rsidR="005958DB" w:rsidRPr="00897F4A" w:rsidRDefault="005958DB" w:rsidP="005D6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478" w:type="dxa"/>
          </w:tcPr>
          <w:p w:rsidR="005958DB" w:rsidRPr="00897F4A" w:rsidRDefault="005958DB" w:rsidP="005D6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5958DB" w:rsidRPr="00897F4A" w:rsidTr="005D6625">
        <w:trPr>
          <w:trHeight w:val="374"/>
        </w:trPr>
        <w:tc>
          <w:tcPr>
            <w:tcW w:w="1768" w:type="dxa"/>
            <w:vMerge w:val="restart"/>
            <w:vAlign w:val="center"/>
          </w:tcPr>
          <w:p w:rsidR="005958DB" w:rsidRPr="00897F4A" w:rsidRDefault="005958DB" w:rsidP="005D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Шахматы</w:t>
            </w:r>
          </w:p>
        </w:tc>
        <w:tc>
          <w:tcPr>
            <w:tcW w:w="60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Умеет определять вертикальные и горизонтальные клетки, показывать, например, клетку А</w:t>
            </w:r>
            <w:proofErr w:type="gramStart"/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, Н8; различать и называть шахматные фигуры (пешка, слон, конь, ладья, ферзь, король)</w:t>
            </w:r>
          </w:p>
        </w:tc>
      </w:tr>
      <w:tr w:rsidR="005958DB" w:rsidRPr="00897F4A" w:rsidTr="005D6625">
        <w:tc>
          <w:tcPr>
            <w:tcW w:w="1768" w:type="dxa"/>
            <w:vMerge/>
            <w:vAlign w:val="center"/>
          </w:tcPr>
          <w:p w:rsidR="005958DB" w:rsidRPr="00897F4A" w:rsidRDefault="005958DB" w:rsidP="005D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747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Умеет 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расставлять шахматные фигуры в начальное положение;  владеет основными шахматными терминами</w:t>
            </w:r>
          </w:p>
        </w:tc>
      </w:tr>
      <w:tr w:rsidR="005958DB" w:rsidRPr="00897F4A" w:rsidTr="005D6625">
        <w:tc>
          <w:tcPr>
            <w:tcW w:w="1768" w:type="dxa"/>
            <w:vMerge/>
            <w:vAlign w:val="center"/>
          </w:tcPr>
          <w:p w:rsidR="005958DB" w:rsidRPr="00897F4A" w:rsidRDefault="005958DB" w:rsidP="005D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747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равильно применять элементарные правила игры, знать, как ходят фигуры; имеет представление о некоторых тактических приемах</w:t>
            </w:r>
          </w:p>
        </w:tc>
      </w:tr>
      <w:tr w:rsidR="005958DB" w:rsidRPr="00897F4A" w:rsidTr="005D6625">
        <w:tc>
          <w:tcPr>
            <w:tcW w:w="1768" w:type="dxa"/>
            <w:vMerge/>
            <w:vAlign w:val="center"/>
          </w:tcPr>
          <w:p w:rsidR="005958DB" w:rsidRPr="00897F4A" w:rsidRDefault="005958DB" w:rsidP="005D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Активно применяет тактические приемы в игре</w:t>
            </w:r>
          </w:p>
        </w:tc>
      </w:tr>
      <w:tr w:rsidR="005958DB" w:rsidRPr="00897F4A" w:rsidTr="005D6625">
        <w:tc>
          <w:tcPr>
            <w:tcW w:w="1768" w:type="dxa"/>
            <w:vMerge/>
            <w:vAlign w:val="center"/>
          </w:tcPr>
          <w:p w:rsidR="005958DB" w:rsidRPr="00897F4A" w:rsidRDefault="005958DB" w:rsidP="005D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7478" w:type="dxa"/>
            <w:vAlign w:val="center"/>
          </w:tcPr>
          <w:p w:rsidR="005958DB" w:rsidRPr="00897F4A" w:rsidRDefault="005958DB" w:rsidP="005D662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4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897F4A">
              <w:rPr>
                <w:rFonts w:ascii="Times New Roman" w:hAnsi="Times New Roman" w:cs="Times New Roman"/>
                <w:sz w:val="24"/>
                <w:szCs w:val="24"/>
              </w:rPr>
              <w:t>грает малым числом фигур; не теряться при игре с малым числом фигур в эндшпиле</w:t>
            </w:r>
          </w:p>
        </w:tc>
      </w:tr>
      <w:tr w:rsidR="005958DB" w:rsidRPr="00897F4A" w:rsidTr="005D6625">
        <w:tc>
          <w:tcPr>
            <w:tcW w:w="1768" w:type="dxa"/>
            <w:vMerge/>
            <w:vAlign w:val="center"/>
          </w:tcPr>
          <w:p w:rsidR="005958DB" w:rsidRPr="00897F4A" w:rsidRDefault="005958DB" w:rsidP="005D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5958DB" w:rsidRPr="00897F4A" w:rsidRDefault="005958DB" w:rsidP="005D6625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478" w:type="dxa"/>
            <w:vAlign w:val="center"/>
          </w:tcPr>
          <w:p w:rsidR="005958DB" w:rsidRPr="00897F4A" w:rsidRDefault="005958DB" w:rsidP="005D662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97F4A">
              <w:t>Умеет рационально использовать свое время на обдумывание ответов, действий и ходов в партии</w:t>
            </w:r>
          </w:p>
        </w:tc>
      </w:tr>
    </w:tbl>
    <w:p w:rsidR="005958DB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8DB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определяет в ходе опроса и педагогического наблюдения на первых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каким критериям знания и умения учащихся каким-то образом выражены. </w:t>
      </w:r>
    </w:p>
    <w:p w:rsidR="00574044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Выставляются 15 баллов по имеющимся или выраженным критериям. </w:t>
      </w: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8DB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 видим</w:t>
      </w:r>
      <w:r w:rsidR="009E69BD">
        <w:rPr>
          <w:rFonts w:ascii="Times New Roman" w:hAnsi="Times New Roman" w:cs="Times New Roman"/>
          <w:sz w:val="24"/>
          <w:szCs w:val="24"/>
        </w:rPr>
        <w:t xml:space="preserve"> на рисунке ниже</w:t>
      </w:r>
      <w:r>
        <w:rPr>
          <w:rFonts w:ascii="Times New Roman" w:hAnsi="Times New Roman" w:cs="Times New Roman"/>
          <w:sz w:val="24"/>
          <w:szCs w:val="24"/>
        </w:rPr>
        <w:t>, что объединени</w:t>
      </w:r>
      <w:r w:rsidR="009E69B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дети, которые слышат </w:t>
      </w:r>
      <w:r w:rsidR="001A2A5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шахмат</w:t>
      </w:r>
      <w:r w:rsidR="001A2A5B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в первый раз. </w:t>
      </w:r>
      <w:r w:rsidR="00574044">
        <w:rPr>
          <w:rFonts w:ascii="Times New Roman" w:hAnsi="Times New Roman" w:cs="Times New Roman"/>
          <w:sz w:val="24"/>
          <w:szCs w:val="24"/>
        </w:rPr>
        <w:t xml:space="preserve">Олег, Самат и Тимур не обладают никакими умениями по шести критериям в начале реализации Программы. У них ноли. </w:t>
      </w:r>
      <w:r>
        <w:rPr>
          <w:rFonts w:ascii="Times New Roman" w:hAnsi="Times New Roman" w:cs="Times New Roman"/>
          <w:sz w:val="24"/>
          <w:szCs w:val="24"/>
        </w:rPr>
        <w:t>В журнале контроля вычисляется общий балл каждого учащегося по входной диагностике.</w:t>
      </w:r>
      <w:r w:rsidR="00574044">
        <w:rPr>
          <w:rFonts w:ascii="Times New Roman" w:hAnsi="Times New Roman" w:cs="Times New Roman"/>
          <w:sz w:val="24"/>
          <w:szCs w:val="24"/>
        </w:rPr>
        <w:t xml:space="preserve"> Анастасия соответствует двум первым критериям. У нее 30. </w:t>
      </w: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8DB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5850" cy="37109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Педагогу видна перспектива индивидуальных образовательных маршрутов учащихся.</w:t>
      </w:r>
    </w:p>
    <w:p w:rsidR="001A2A5B" w:rsidRP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8DB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5958DB">
        <w:rPr>
          <w:rFonts w:ascii="Times New Roman" w:hAnsi="Times New Roman" w:cs="Times New Roman"/>
          <w:sz w:val="24"/>
          <w:szCs w:val="24"/>
        </w:rPr>
        <w:t xml:space="preserve">ист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входной </w:t>
      </w:r>
      <w:r w:rsidR="005958D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агностики - «ВД», формируется автоматически</w:t>
      </w: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8DB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61205" cy="3689350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8DB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69BD" w:rsidRDefault="009E69BD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 же автоматически формируется лист протокола результатов входной диагностики   «Протокол ВД»:</w:t>
      </w: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8DB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65700" cy="3700145"/>
            <wp:effectExtent l="19050" t="0" r="635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70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076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всех пока низкий уровень. </w:t>
      </w:r>
    </w:p>
    <w:p w:rsidR="009B3076" w:rsidRDefault="00574044" w:rsidP="009B3076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Автоматически формируется лист диаграммы</w:t>
      </w:r>
      <w:r w:rsidR="009B3076">
        <w:rPr>
          <w:rFonts w:ascii="Times New Roman" w:hAnsi="Times New Roman" w:cs="Times New Roman"/>
          <w:sz w:val="24"/>
          <w:szCs w:val="24"/>
        </w:rPr>
        <w:t xml:space="preserve"> результатов входной диагностики   «Диаграмма ВД»:</w:t>
      </w:r>
    </w:p>
    <w:p w:rsidR="009B3076" w:rsidRDefault="009B3076" w:rsidP="009B3076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9B3076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25085" cy="3370580"/>
            <wp:effectExtent l="1905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37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8DB" w:rsidRDefault="005958D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Аналогично после проведения в декабре промежуточной аттестации, в мае аттестации по завершению реализации программы в соответствующих листах формируются данные по этим мероприятиям.</w:t>
      </w: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044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03346" cy="34591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200" cy="346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результатам аттестации по завершению реализации программы автоматически прибавляются зафиксированные данные по участию и призовым местам в течение учебного года. Например, Олег в начале года совершенно не был знаком с шахматами. Дальше у него наблюдался прогресс, он набрал 75 баллов в конце учебного года, участвовал в конкурсах и набрал дополнительно 5 баллов, что позволило ему завершить программу с высоким уровнем освоения.  </w:t>
      </w:r>
    </w:p>
    <w:p w:rsidR="009B3076" w:rsidRPr="009B3076" w:rsidRDefault="00574044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учебно-методическому пособию п</w:t>
      </w:r>
      <w:r w:rsidR="009B3076">
        <w:rPr>
          <w:rFonts w:ascii="Times New Roman" w:hAnsi="Times New Roman" w:cs="Times New Roman"/>
          <w:sz w:val="24"/>
          <w:szCs w:val="24"/>
        </w:rPr>
        <w:t>рилага</w:t>
      </w:r>
      <w:r w:rsidR="009E69BD">
        <w:rPr>
          <w:rFonts w:ascii="Times New Roman" w:hAnsi="Times New Roman" w:cs="Times New Roman"/>
          <w:sz w:val="24"/>
          <w:szCs w:val="24"/>
        </w:rPr>
        <w:t>ется</w:t>
      </w:r>
      <w:r w:rsidR="009B3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="009B3076">
        <w:rPr>
          <w:rFonts w:ascii="Times New Roman" w:hAnsi="Times New Roman" w:cs="Times New Roman"/>
          <w:sz w:val="24"/>
          <w:szCs w:val="24"/>
        </w:rPr>
        <w:t xml:space="preserve">файл  </w:t>
      </w:r>
      <w:r w:rsidR="001A2A5B">
        <w:rPr>
          <w:rFonts w:ascii="Times New Roman" w:hAnsi="Times New Roman" w:cs="Times New Roman"/>
          <w:sz w:val="24"/>
          <w:szCs w:val="24"/>
        </w:rPr>
        <w:t xml:space="preserve">в </w:t>
      </w:r>
      <w:r w:rsidR="009B3076">
        <w:rPr>
          <w:rFonts w:ascii="Times New Roman" w:hAnsi="Times New Roman" w:cs="Times New Roman"/>
          <w:sz w:val="24"/>
          <w:szCs w:val="24"/>
        </w:rPr>
        <w:t xml:space="preserve">формате </w:t>
      </w:r>
      <w:r w:rsidR="009B3076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58342C">
        <w:rPr>
          <w:rFonts w:ascii="Times New Roman" w:hAnsi="Times New Roman" w:cs="Times New Roman"/>
          <w:sz w:val="24"/>
          <w:szCs w:val="24"/>
        </w:rPr>
        <w:t xml:space="preserve"> «Журнал контроля»</w:t>
      </w:r>
      <w:r w:rsidR="009B3076">
        <w:rPr>
          <w:rFonts w:ascii="Times New Roman" w:hAnsi="Times New Roman" w:cs="Times New Roman"/>
          <w:sz w:val="24"/>
          <w:szCs w:val="24"/>
        </w:rPr>
        <w:t>.</w:t>
      </w:r>
      <w:r w:rsidR="009E69BD">
        <w:rPr>
          <w:rFonts w:ascii="Times New Roman" w:hAnsi="Times New Roman" w:cs="Times New Roman"/>
          <w:sz w:val="24"/>
          <w:szCs w:val="24"/>
        </w:rPr>
        <w:t xml:space="preserve"> В нем можно смоделировать процесс освоении учащимися знаний и умений в одной из шести программ, чьи планируемые результаты приведены выше</w:t>
      </w:r>
      <w:r w:rsidR="00EB375F">
        <w:rPr>
          <w:rFonts w:ascii="Times New Roman" w:hAnsi="Times New Roman" w:cs="Times New Roman"/>
          <w:sz w:val="24"/>
          <w:szCs w:val="24"/>
        </w:rPr>
        <w:t xml:space="preserve">; а так же адаптировать ее под свою программу. </w:t>
      </w:r>
      <w:r w:rsidR="009E69B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9A" w:rsidRDefault="00DF029A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5B" w:rsidRDefault="001A2A5B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29A" w:rsidRDefault="00DF029A" w:rsidP="00DF029A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ЗАКЛЮЧЕНИЕ</w:t>
      </w:r>
    </w:p>
    <w:p w:rsidR="00DF029A" w:rsidRDefault="00DF029A" w:rsidP="00DF029A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29A" w:rsidRDefault="00DF029A" w:rsidP="00DF029A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программа воор</w:t>
      </w:r>
      <w:r w:rsidR="00574044">
        <w:rPr>
          <w:rFonts w:ascii="Times New Roman" w:hAnsi="Times New Roman" w:cs="Times New Roman"/>
          <w:sz w:val="24"/>
          <w:szCs w:val="24"/>
        </w:rPr>
        <w:t xml:space="preserve">ужается оценочными материалами с </w:t>
      </w:r>
      <w:r>
        <w:rPr>
          <w:rFonts w:ascii="Times New Roman" w:hAnsi="Times New Roman" w:cs="Times New Roman"/>
          <w:sz w:val="24"/>
          <w:szCs w:val="24"/>
        </w:rPr>
        <w:t>неизменными на всех этапах периодического контроля точными и прозрачными критериями оценочных материалов.</w:t>
      </w:r>
    </w:p>
    <w:p w:rsidR="00DF029A" w:rsidRDefault="00DF029A" w:rsidP="00DF029A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нарушается технология определения уровня освоенных знаний учащимися на всем протяжении реализации программы, обеспечивается быстрый алгоритм </w:t>
      </w:r>
      <w:r w:rsidR="00052C8F">
        <w:rPr>
          <w:rFonts w:ascii="Times New Roman" w:hAnsi="Times New Roman" w:cs="Times New Roman"/>
          <w:sz w:val="24"/>
          <w:szCs w:val="24"/>
        </w:rPr>
        <w:t xml:space="preserve">составления </w:t>
      </w:r>
      <w:r>
        <w:rPr>
          <w:rFonts w:ascii="Times New Roman" w:hAnsi="Times New Roman" w:cs="Times New Roman"/>
          <w:sz w:val="24"/>
          <w:szCs w:val="24"/>
        </w:rPr>
        <w:t xml:space="preserve">отчетности, хранения </w:t>
      </w:r>
      <w:r w:rsidR="00052C8F">
        <w:rPr>
          <w:rFonts w:ascii="Times New Roman" w:hAnsi="Times New Roman" w:cs="Times New Roman"/>
          <w:sz w:val="24"/>
          <w:szCs w:val="24"/>
        </w:rPr>
        <w:t xml:space="preserve">и демонстрации результативности.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2C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9A" w:rsidRPr="009B3076" w:rsidRDefault="00052C8F" w:rsidP="00DF029A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9A" w:rsidRDefault="00DF029A" w:rsidP="00DF029A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076" w:rsidRDefault="009B3076" w:rsidP="005958DB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B3076" w:rsidSect="005958DB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11E" w:rsidRDefault="0014511E" w:rsidP="00504343">
      <w:pPr>
        <w:spacing w:after="0" w:line="240" w:lineRule="auto"/>
      </w:pPr>
      <w:r>
        <w:separator/>
      </w:r>
    </w:p>
  </w:endnote>
  <w:endnote w:type="continuationSeparator" w:id="1">
    <w:p w:rsidR="0014511E" w:rsidRDefault="0014511E" w:rsidP="0050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11E" w:rsidRDefault="0014511E" w:rsidP="00504343">
      <w:pPr>
        <w:spacing w:after="0" w:line="240" w:lineRule="auto"/>
      </w:pPr>
      <w:r>
        <w:separator/>
      </w:r>
    </w:p>
  </w:footnote>
  <w:footnote w:type="continuationSeparator" w:id="1">
    <w:p w:rsidR="0014511E" w:rsidRDefault="0014511E" w:rsidP="00504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676FB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984AB5"/>
    <w:multiLevelType w:val="hybridMultilevel"/>
    <w:tmpl w:val="0132333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E91651"/>
    <w:multiLevelType w:val="hybridMultilevel"/>
    <w:tmpl w:val="4F26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D14E1"/>
    <w:multiLevelType w:val="multilevel"/>
    <w:tmpl w:val="8EC0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A75241"/>
    <w:multiLevelType w:val="multilevel"/>
    <w:tmpl w:val="96025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224D5"/>
    <w:multiLevelType w:val="hybridMultilevel"/>
    <w:tmpl w:val="5BE6087C"/>
    <w:lvl w:ilvl="0" w:tplc="B3543E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0206AE"/>
    <w:multiLevelType w:val="hybridMultilevel"/>
    <w:tmpl w:val="2494AA42"/>
    <w:lvl w:ilvl="0" w:tplc="9814D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86508A"/>
    <w:multiLevelType w:val="hybridMultilevel"/>
    <w:tmpl w:val="2494AA42"/>
    <w:lvl w:ilvl="0" w:tplc="9814D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AA17281"/>
    <w:multiLevelType w:val="hybridMultilevel"/>
    <w:tmpl w:val="0688D962"/>
    <w:lvl w:ilvl="0" w:tplc="57A00C6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AF3BE2"/>
    <w:multiLevelType w:val="hybridMultilevel"/>
    <w:tmpl w:val="B7A2674E"/>
    <w:lvl w:ilvl="0" w:tplc="FAE268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84D02CB"/>
    <w:multiLevelType w:val="multilevel"/>
    <w:tmpl w:val="A092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04442C"/>
    <w:multiLevelType w:val="multilevel"/>
    <w:tmpl w:val="F96C3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327"/>
    <w:rsid w:val="000017E5"/>
    <w:rsid w:val="00026887"/>
    <w:rsid w:val="000340C7"/>
    <w:rsid w:val="0003726E"/>
    <w:rsid w:val="00040001"/>
    <w:rsid w:val="000412C3"/>
    <w:rsid w:val="000414FB"/>
    <w:rsid w:val="00052C8F"/>
    <w:rsid w:val="00053AA8"/>
    <w:rsid w:val="000569FE"/>
    <w:rsid w:val="00056A0C"/>
    <w:rsid w:val="0009284C"/>
    <w:rsid w:val="00095934"/>
    <w:rsid w:val="000A37A9"/>
    <w:rsid w:val="000B33D5"/>
    <w:rsid w:val="000B3B82"/>
    <w:rsid w:val="000B5E99"/>
    <w:rsid w:val="000C302E"/>
    <w:rsid w:val="000C6000"/>
    <w:rsid w:val="000C73A4"/>
    <w:rsid w:val="000D330A"/>
    <w:rsid w:val="000E6A87"/>
    <w:rsid w:val="000F1353"/>
    <w:rsid w:val="000F345A"/>
    <w:rsid w:val="000F4E6D"/>
    <w:rsid w:val="000F764C"/>
    <w:rsid w:val="001029F8"/>
    <w:rsid w:val="00102FF1"/>
    <w:rsid w:val="001044A1"/>
    <w:rsid w:val="0010485A"/>
    <w:rsid w:val="00111E6D"/>
    <w:rsid w:val="00114C8B"/>
    <w:rsid w:val="00116393"/>
    <w:rsid w:val="00121729"/>
    <w:rsid w:val="0012724B"/>
    <w:rsid w:val="00131451"/>
    <w:rsid w:val="00131F62"/>
    <w:rsid w:val="00137942"/>
    <w:rsid w:val="0014511E"/>
    <w:rsid w:val="00154061"/>
    <w:rsid w:val="001572CD"/>
    <w:rsid w:val="00160B33"/>
    <w:rsid w:val="0016211E"/>
    <w:rsid w:val="00171E5F"/>
    <w:rsid w:val="0017332A"/>
    <w:rsid w:val="00183582"/>
    <w:rsid w:val="001963CA"/>
    <w:rsid w:val="001A0645"/>
    <w:rsid w:val="001A2A5B"/>
    <w:rsid w:val="001A2D94"/>
    <w:rsid w:val="001A2E37"/>
    <w:rsid w:val="001A3DBB"/>
    <w:rsid w:val="001A615C"/>
    <w:rsid w:val="001B48E2"/>
    <w:rsid w:val="001B57FF"/>
    <w:rsid w:val="001B6839"/>
    <w:rsid w:val="001C3D67"/>
    <w:rsid w:val="001C684E"/>
    <w:rsid w:val="001D7592"/>
    <w:rsid w:val="001F081E"/>
    <w:rsid w:val="00200C9F"/>
    <w:rsid w:val="002025BF"/>
    <w:rsid w:val="00210783"/>
    <w:rsid w:val="00216547"/>
    <w:rsid w:val="002463BB"/>
    <w:rsid w:val="00246E0F"/>
    <w:rsid w:val="00256368"/>
    <w:rsid w:val="00264FBC"/>
    <w:rsid w:val="00267761"/>
    <w:rsid w:val="0027185B"/>
    <w:rsid w:val="00291663"/>
    <w:rsid w:val="002B2E54"/>
    <w:rsid w:val="002D072B"/>
    <w:rsid w:val="002D1384"/>
    <w:rsid w:val="002D5E9D"/>
    <w:rsid w:val="002F029B"/>
    <w:rsid w:val="002F2E12"/>
    <w:rsid w:val="002F3C76"/>
    <w:rsid w:val="003303DA"/>
    <w:rsid w:val="0033323E"/>
    <w:rsid w:val="00334CB7"/>
    <w:rsid w:val="00334E0F"/>
    <w:rsid w:val="00344A23"/>
    <w:rsid w:val="00346291"/>
    <w:rsid w:val="003564F6"/>
    <w:rsid w:val="00371333"/>
    <w:rsid w:val="0037470D"/>
    <w:rsid w:val="003755E0"/>
    <w:rsid w:val="003807E6"/>
    <w:rsid w:val="00384547"/>
    <w:rsid w:val="00384D56"/>
    <w:rsid w:val="003972CA"/>
    <w:rsid w:val="003A33A6"/>
    <w:rsid w:val="003A6050"/>
    <w:rsid w:val="003B1C78"/>
    <w:rsid w:val="003B7C43"/>
    <w:rsid w:val="003C3A47"/>
    <w:rsid w:val="003D7E5F"/>
    <w:rsid w:val="003E3E56"/>
    <w:rsid w:val="003E6DA1"/>
    <w:rsid w:val="003E7ABE"/>
    <w:rsid w:val="003F279A"/>
    <w:rsid w:val="003F2A1C"/>
    <w:rsid w:val="003F66F0"/>
    <w:rsid w:val="00403D42"/>
    <w:rsid w:val="00406F90"/>
    <w:rsid w:val="00410A86"/>
    <w:rsid w:val="00432CF1"/>
    <w:rsid w:val="0044385A"/>
    <w:rsid w:val="00450F27"/>
    <w:rsid w:val="0045714C"/>
    <w:rsid w:val="004633ED"/>
    <w:rsid w:val="0046537F"/>
    <w:rsid w:val="00470362"/>
    <w:rsid w:val="004723EE"/>
    <w:rsid w:val="00474054"/>
    <w:rsid w:val="004802AF"/>
    <w:rsid w:val="004809FA"/>
    <w:rsid w:val="00482E5C"/>
    <w:rsid w:val="00483472"/>
    <w:rsid w:val="004A0186"/>
    <w:rsid w:val="004A1FCD"/>
    <w:rsid w:val="004A213D"/>
    <w:rsid w:val="004A3A52"/>
    <w:rsid w:val="004A5825"/>
    <w:rsid w:val="004A73A8"/>
    <w:rsid w:val="004B1AA6"/>
    <w:rsid w:val="004B2C13"/>
    <w:rsid w:val="004B6252"/>
    <w:rsid w:val="004C05C5"/>
    <w:rsid w:val="004C33BE"/>
    <w:rsid w:val="004D0441"/>
    <w:rsid w:val="004E446C"/>
    <w:rsid w:val="0050047D"/>
    <w:rsid w:val="00502425"/>
    <w:rsid w:val="00504343"/>
    <w:rsid w:val="00524D4E"/>
    <w:rsid w:val="00525C05"/>
    <w:rsid w:val="00540E56"/>
    <w:rsid w:val="005418E8"/>
    <w:rsid w:val="00541E18"/>
    <w:rsid w:val="005448F6"/>
    <w:rsid w:val="00552EA9"/>
    <w:rsid w:val="00574044"/>
    <w:rsid w:val="00574EC8"/>
    <w:rsid w:val="0057503B"/>
    <w:rsid w:val="0058103A"/>
    <w:rsid w:val="0058342C"/>
    <w:rsid w:val="005958DB"/>
    <w:rsid w:val="005A2ABC"/>
    <w:rsid w:val="005B1AF7"/>
    <w:rsid w:val="005B55BA"/>
    <w:rsid w:val="005B5D9B"/>
    <w:rsid w:val="005D1C18"/>
    <w:rsid w:val="005D541F"/>
    <w:rsid w:val="005F1E88"/>
    <w:rsid w:val="005F3143"/>
    <w:rsid w:val="005F7524"/>
    <w:rsid w:val="005F7620"/>
    <w:rsid w:val="00624A7A"/>
    <w:rsid w:val="00624ABA"/>
    <w:rsid w:val="00635ABB"/>
    <w:rsid w:val="00637ACF"/>
    <w:rsid w:val="006428C2"/>
    <w:rsid w:val="006574BB"/>
    <w:rsid w:val="00666B8B"/>
    <w:rsid w:val="006742A1"/>
    <w:rsid w:val="00674778"/>
    <w:rsid w:val="00680640"/>
    <w:rsid w:val="0068794E"/>
    <w:rsid w:val="00696A9B"/>
    <w:rsid w:val="006A2C36"/>
    <w:rsid w:val="006A3065"/>
    <w:rsid w:val="006A396B"/>
    <w:rsid w:val="006A5630"/>
    <w:rsid w:val="006B6871"/>
    <w:rsid w:val="006C4485"/>
    <w:rsid w:val="006F047D"/>
    <w:rsid w:val="00702ECA"/>
    <w:rsid w:val="0071358C"/>
    <w:rsid w:val="007378C3"/>
    <w:rsid w:val="00752761"/>
    <w:rsid w:val="00756E1C"/>
    <w:rsid w:val="00770B38"/>
    <w:rsid w:val="00772793"/>
    <w:rsid w:val="00781308"/>
    <w:rsid w:val="00782BAA"/>
    <w:rsid w:val="00783A7D"/>
    <w:rsid w:val="0078798B"/>
    <w:rsid w:val="00796A73"/>
    <w:rsid w:val="007A434F"/>
    <w:rsid w:val="007A7FD4"/>
    <w:rsid w:val="007B1C77"/>
    <w:rsid w:val="007C0680"/>
    <w:rsid w:val="007C076E"/>
    <w:rsid w:val="007C7D22"/>
    <w:rsid w:val="007C7F23"/>
    <w:rsid w:val="007D5FD5"/>
    <w:rsid w:val="007D6F6C"/>
    <w:rsid w:val="007E0F06"/>
    <w:rsid w:val="007E1402"/>
    <w:rsid w:val="007E6445"/>
    <w:rsid w:val="007E7D99"/>
    <w:rsid w:val="007F17FF"/>
    <w:rsid w:val="007F657C"/>
    <w:rsid w:val="00805600"/>
    <w:rsid w:val="00807A29"/>
    <w:rsid w:val="00821207"/>
    <w:rsid w:val="008231B2"/>
    <w:rsid w:val="008249D1"/>
    <w:rsid w:val="00825D6E"/>
    <w:rsid w:val="00826FF2"/>
    <w:rsid w:val="008334ED"/>
    <w:rsid w:val="00836F9A"/>
    <w:rsid w:val="00850470"/>
    <w:rsid w:val="00853E47"/>
    <w:rsid w:val="00857F9A"/>
    <w:rsid w:val="00862B5A"/>
    <w:rsid w:val="00863DD5"/>
    <w:rsid w:val="00866BE1"/>
    <w:rsid w:val="00875081"/>
    <w:rsid w:val="00895C51"/>
    <w:rsid w:val="00897BA8"/>
    <w:rsid w:val="00897F4A"/>
    <w:rsid w:val="008B0AA9"/>
    <w:rsid w:val="008B3A40"/>
    <w:rsid w:val="008B6BCB"/>
    <w:rsid w:val="008B7397"/>
    <w:rsid w:val="008C1A39"/>
    <w:rsid w:val="008D1516"/>
    <w:rsid w:val="008E760B"/>
    <w:rsid w:val="008F4277"/>
    <w:rsid w:val="008F484A"/>
    <w:rsid w:val="009243A7"/>
    <w:rsid w:val="00945543"/>
    <w:rsid w:val="00953917"/>
    <w:rsid w:val="009606A9"/>
    <w:rsid w:val="00962FA8"/>
    <w:rsid w:val="00964427"/>
    <w:rsid w:val="00973175"/>
    <w:rsid w:val="00975786"/>
    <w:rsid w:val="0099159D"/>
    <w:rsid w:val="00993BEC"/>
    <w:rsid w:val="009B3076"/>
    <w:rsid w:val="009C28FB"/>
    <w:rsid w:val="009C526D"/>
    <w:rsid w:val="009E4F9B"/>
    <w:rsid w:val="009E69BD"/>
    <w:rsid w:val="00A02D4F"/>
    <w:rsid w:val="00A22AF4"/>
    <w:rsid w:val="00A3249E"/>
    <w:rsid w:val="00A33D20"/>
    <w:rsid w:val="00A3458F"/>
    <w:rsid w:val="00A45285"/>
    <w:rsid w:val="00A46D33"/>
    <w:rsid w:val="00A54209"/>
    <w:rsid w:val="00A626D3"/>
    <w:rsid w:val="00A76EEE"/>
    <w:rsid w:val="00A77CE2"/>
    <w:rsid w:val="00A82932"/>
    <w:rsid w:val="00A83568"/>
    <w:rsid w:val="00A964B2"/>
    <w:rsid w:val="00AB522F"/>
    <w:rsid w:val="00AB5DF7"/>
    <w:rsid w:val="00AC038C"/>
    <w:rsid w:val="00AC4D23"/>
    <w:rsid w:val="00AC5C26"/>
    <w:rsid w:val="00AD13D3"/>
    <w:rsid w:val="00AD2EA0"/>
    <w:rsid w:val="00AD3072"/>
    <w:rsid w:val="00B13481"/>
    <w:rsid w:val="00B2028C"/>
    <w:rsid w:val="00B27E3B"/>
    <w:rsid w:val="00B31C9F"/>
    <w:rsid w:val="00B532B3"/>
    <w:rsid w:val="00B552D6"/>
    <w:rsid w:val="00B5550B"/>
    <w:rsid w:val="00B61130"/>
    <w:rsid w:val="00B63399"/>
    <w:rsid w:val="00B63F1D"/>
    <w:rsid w:val="00B6670E"/>
    <w:rsid w:val="00B7042B"/>
    <w:rsid w:val="00B83004"/>
    <w:rsid w:val="00B85A51"/>
    <w:rsid w:val="00B8695E"/>
    <w:rsid w:val="00B8782A"/>
    <w:rsid w:val="00B912B0"/>
    <w:rsid w:val="00B94EFE"/>
    <w:rsid w:val="00BA1BA5"/>
    <w:rsid w:val="00BA62C3"/>
    <w:rsid w:val="00BA7022"/>
    <w:rsid w:val="00BB6327"/>
    <w:rsid w:val="00BB75EF"/>
    <w:rsid w:val="00BC3EA0"/>
    <w:rsid w:val="00BC413D"/>
    <w:rsid w:val="00BC6F71"/>
    <w:rsid w:val="00BC7484"/>
    <w:rsid w:val="00BD025E"/>
    <w:rsid w:val="00BE053F"/>
    <w:rsid w:val="00BF15F1"/>
    <w:rsid w:val="00C112B3"/>
    <w:rsid w:val="00C12DD7"/>
    <w:rsid w:val="00C17BD9"/>
    <w:rsid w:val="00C25B0B"/>
    <w:rsid w:val="00C305FF"/>
    <w:rsid w:val="00C335B4"/>
    <w:rsid w:val="00C34F30"/>
    <w:rsid w:val="00C41D1C"/>
    <w:rsid w:val="00C51B18"/>
    <w:rsid w:val="00C51E0E"/>
    <w:rsid w:val="00C542D9"/>
    <w:rsid w:val="00C82A59"/>
    <w:rsid w:val="00C906E2"/>
    <w:rsid w:val="00CA0773"/>
    <w:rsid w:val="00CA494E"/>
    <w:rsid w:val="00CA5F85"/>
    <w:rsid w:val="00CB1CCB"/>
    <w:rsid w:val="00CB1D87"/>
    <w:rsid w:val="00CB30A8"/>
    <w:rsid w:val="00CC49FF"/>
    <w:rsid w:val="00CC5F9B"/>
    <w:rsid w:val="00CC7291"/>
    <w:rsid w:val="00CD3844"/>
    <w:rsid w:val="00CD4E88"/>
    <w:rsid w:val="00CE3C70"/>
    <w:rsid w:val="00CF23AC"/>
    <w:rsid w:val="00D04DE8"/>
    <w:rsid w:val="00D10824"/>
    <w:rsid w:val="00D10D35"/>
    <w:rsid w:val="00D11F6B"/>
    <w:rsid w:val="00D129AC"/>
    <w:rsid w:val="00D13F8E"/>
    <w:rsid w:val="00D355D4"/>
    <w:rsid w:val="00D624EC"/>
    <w:rsid w:val="00D62BBC"/>
    <w:rsid w:val="00D64184"/>
    <w:rsid w:val="00D729F1"/>
    <w:rsid w:val="00D76F8E"/>
    <w:rsid w:val="00D879C2"/>
    <w:rsid w:val="00DB38E6"/>
    <w:rsid w:val="00DB689A"/>
    <w:rsid w:val="00DC05A0"/>
    <w:rsid w:val="00DC7E7F"/>
    <w:rsid w:val="00DE53A0"/>
    <w:rsid w:val="00DF029A"/>
    <w:rsid w:val="00DF2101"/>
    <w:rsid w:val="00DF5F52"/>
    <w:rsid w:val="00E04FC2"/>
    <w:rsid w:val="00E254BA"/>
    <w:rsid w:val="00E423DC"/>
    <w:rsid w:val="00E450AD"/>
    <w:rsid w:val="00E50ACD"/>
    <w:rsid w:val="00E50D20"/>
    <w:rsid w:val="00E52072"/>
    <w:rsid w:val="00E60774"/>
    <w:rsid w:val="00E71964"/>
    <w:rsid w:val="00E73E94"/>
    <w:rsid w:val="00E771D1"/>
    <w:rsid w:val="00E952F7"/>
    <w:rsid w:val="00EA0C79"/>
    <w:rsid w:val="00EB375F"/>
    <w:rsid w:val="00EB6036"/>
    <w:rsid w:val="00EC5051"/>
    <w:rsid w:val="00ED1E9C"/>
    <w:rsid w:val="00ED27E9"/>
    <w:rsid w:val="00ED31CF"/>
    <w:rsid w:val="00EF2190"/>
    <w:rsid w:val="00EF6D87"/>
    <w:rsid w:val="00F042C5"/>
    <w:rsid w:val="00F101E6"/>
    <w:rsid w:val="00F1223F"/>
    <w:rsid w:val="00F14911"/>
    <w:rsid w:val="00F23CEF"/>
    <w:rsid w:val="00F253C0"/>
    <w:rsid w:val="00F35D4B"/>
    <w:rsid w:val="00F37765"/>
    <w:rsid w:val="00F41446"/>
    <w:rsid w:val="00F44713"/>
    <w:rsid w:val="00F45282"/>
    <w:rsid w:val="00F5189C"/>
    <w:rsid w:val="00F55971"/>
    <w:rsid w:val="00F60A45"/>
    <w:rsid w:val="00F65086"/>
    <w:rsid w:val="00F8335B"/>
    <w:rsid w:val="00FA2869"/>
    <w:rsid w:val="00FB5442"/>
    <w:rsid w:val="00FB575E"/>
    <w:rsid w:val="00FC04F8"/>
    <w:rsid w:val="00FD4510"/>
    <w:rsid w:val="00FD6382"/>
    <w:rsid w:val="00FD798D"/>
    <w:rsid w:val="00FE161C"/>
    <w:rsid w:val="00FE176C"/>
    <w:rsid w:val="00FE1CB6"/>
    <w:rsid w:val="00FF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3A7D"/>
  </w:style>
  <w:style w:type="paragraph" w:styleId="1">
    <w:name w:val="heading 1"/>
    <w:basedOn w:val="a0"/>
    <w:link w:val="10"/>
    <w:uiPriority w:val="9"/>
    <w:qFormat/>
    <w:rsid w:val="005D5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Гипертекстовая ссылка"/>
    <w:rsid w:val="00C51E0E"/>
    <w:rPr>
      <w:rFonts w:cs="Times New Roman"/>
      <w:b/>
      <w:color w:val="106BBE"/>
    </w:rPr>
  </w:style>
  <w:style w:type="character" w:customStyle="1" w:styleId="letter-contact">
    <w:name w:val="letter-contact"/>
    <w:basedOn w:val="a1"/>
    <w:rsid w:val="005B55BA"/>
  </w:style>
  <w:style w:type="paragraph" w:styleId="a5">
    <w:name w:val="Normal (Web)"/>
    <w:basedOn w:val="a0"/>
    <w:unhideWhenUsed/>
    <w:rsid w:val="005B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5D54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t-p">
    <w:name w:val="dt-p"/>
    <w:basedOn w:val="a0"/>
    <w:rsid w:val="005D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1"/>
    <w:uiPriority w:val="99"/>
    <w:unhideWhenUsed/>
    <w:rsid w:val="005D541F"/>
    <w:rPr>
      <w:color w:val="0000FF"/>
      <w:u w:val="single"/>
    </w:rPr>
  </w:style>
  <w:style w:type="character" w:customStyle="1" w:styleId="dt-m">
    <w:name w:val="dt-m"/>
    <w:basedOn w:val="a1"/>
    <w:rsid w:val="005D541F"/>
  </w:style>
  <w:style w:type="paragraph" w:customStyle="1" w:styleId="ConsPlusNormal">
    <w:name w:val="ConsPlusNormal"/>
    <w:rsid w:val="00162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Цветовое выделение"/>
    <w:rsid w:val="004B2C13"/>
    <w:rPr>
      <w:b/>
      <w:color w:val="26282F"/>
    </w:rPr>
  </w:style>
  <w:style w:type="paragraph" w:customStyle="1" w:styleId="a8">
    <w:name w:val="Заголовок статьи"/>
    <w:basedOn w:val="a0"/>
    <w:next w:val="a0"/>
    <w:rsid w:val="004B2C1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Комментарий"/>
    <w:basedOn w:val="a0"/>
    <w:next w:val="a0"/>
    <w:rsid w:val="004B2C13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styleId="aa">
    <w:name w:val="header"/>
    <w:basedOn w:val="a0"/>
    <w:link w:val="ab"/>
    <w:uiPriority w:val="99"/>
    <w:semiHidden/>
    <w:unhideWhenUsed/>
    <w:rsid w:val="0050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504343"/>
  </w:style>
  <w:style w:type="paragraph" w:styleId="ac">
    <w:name w:val="footer"/>
    <w:basedOn w:val="a0"/>
    <w:link w:val="ad"/>
    <w:uiPriority w:val="99"/>
    <w:unhideWhenUsed/>
    <w:rsid w:val="0050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504343"/>
  </w:style>
  <w:style w:type="paragraph" w:styleId="ae">
    <w:name w:val="List Paragraph"/>
    <w:basedOn w:val="a0"/>
    <w:uiPriority w:val="34"/>
    <w:qFormat/>
    <w:rsid w:val="00040001"/>
    <w:pPr>
      <w:ind w:left="720"/>
      <w:contextualSpacing/>
    </w:pPr>
  </w:style>
  <w:style w:type="table" w:styleId="af">
    <w:name w:val="Table Grid"/>
    <w:basedOn w:val="a2"/>
    <w:uiPriority w:val="59"/>
    <w:rsid w:val="00FC04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756E1C"/>
    <w:pPr>
      <w:numPr>
        <w:numId w:val="6"/>
      </w:numPr>
      <w:contextualSpacing/>
    </w:pPr>
  </w:style>
  <w:style w:type="paragraph" w:styleId="af0">
    <w:name w:val="Plain Text"/>
    <w:basedOn w:val="a0"/>
    <w:link w:val="af1"/>
    <w:rsid w:val="00624A7A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f1">
    <w:name w:val="Текст Знак"/>
    <w:basedOn w:val="a1"/>
    <w:link w:val="af0"/>
    <w:rsid w:val="00624A7A"/>
    <w:rPr>
      <w:rFonts w:ascii="Consolas" w:eastAsia="Times New Roman" w:hAnsi="Consolas" w:cs="Consolas"/>
      <w:sz w:val="21"/>
      <w:szCs w:val="21"/>
    </w:rPr>
  </w:style>
  <w:style w:type="paragraph" w:customStyle="1" w:styleId="c43">
    <w:name w:val="c43"/>
    <w:basedOn w:val="a0"/>
    <w:rsid w:val="0062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0"/>
    <w:rsid w:val="0062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1"/>
    <w:rsid w:val="00624A7A"/>
  </w:style>
  <w:style w:type="paragraph" w:styleId="af2">
    <w:name w:val="Balloon Text"/>
    <w:basedOn w:val="a0"/>
    <w:link w:val="af3"/>
    <w:uiPriority w:val="99"/>
    <w:semiHidden/>
    <w:unhideWhenUsed/>
    <w:rsid w:val="000C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0C7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5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C51E0E"/>
    <w:rPr>
      <w:rFonts w:cs="Times New Roman"/>
      <w:b/>
      <w:color w:val="106BBE"/>
    </w:rPr>
  </w:style>
  <w:style w:type="character" w:customStyle="1" w:styleId="letter-contact">
    <w:name w:val="letter-contact"/>
    <w:basedOn w:val="a0"/>
    <w:rsid w:val="005B55BA"/>
  </w:style>
  <w:style w:type="paragraph" w:styleId="a4">
    <w:name w:val="Normal (Web)"/>
    <w:basedOn w:val="a"/>
    <w:uiPriority w:val="99"/>
    <w:unhideWhenUsed/>
    <w:rsid w:val="005B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D54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t-p">
    <w:name w:val="dt-p"/>
    <w:basedOn w:val="a"/>
    <w:rsid w:val="005D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D541F"/>
    <w:rPr>
      <w:color w:val="0000FF"/>
      <w:u w:val="single"/>
    </w:rPr>
  </w:style>
  <w:style w:type="character" w:customStyle="1" w:styleId="dt-m">
    <w:name w:val="dt-m"/>
    <w:basedOn w:val="a0"/>
    <w:rsid w:val="005D541F"/>
  </w:style>
  <w:style w:type="paragraph" w:customStyle="1" w:styleId="ConsPlusNormal">
    <w:name w:val="ConsPlusNormal"/>
    <w:rsid w:val="00162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Цветовое выделение"/>
    <w:rsid w:val="004B2C13"/>
    <w:rPr>
      <w:b/>
      <w:color w:val="26282F"/>
    </w:rPr>
  </w:style>
  <w:style w:type="paragraph" w:customStyle="1" w:styleId="a7">
    <w:name w:val="Заголовок статьи"/>
    <w:basedOn w:val="a"/>
    <w:next w:val="a"/>
    <w:rsid w:val="004B2C1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Комментарий"/>
    <w:basedOn w:val="a"/>
    <w:next w:val="a"/>
    <w:rsid w:val="004B2C13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styleId="a9">
    <w:name w:val="header"/>
    <w:basedOn w:val="a"/>
    <w:link w:val="aa"/>
    <w:uiPriority w:val="99"/>
    <w:semiHidden/>
    <w:unhideWhenUsed/>
    <w:rsid w:val="0050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4343"/>
  </w:style>
  <w:style w:type="paragraph" w:styleId="ab">
    <w:name w:val="footer"/>
    <w:basedOn w:val="a"/>
    <w:link w:val="ac"/>
    <w:uiPriority w:val="99"/>
    <w:semiHidden/>
    <w:unhideWhenUsed/>
    <w:rsid w:val="0050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43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8989">
                          <w:marLeft w:val="67"/>
                          <w:marRight w:val="0"/>
                          <w:marTop w:val="0"/>
                          <w:marBottom w:val="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3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55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7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314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124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37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64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94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07FC3-EACC-4B0B-91CE-05A91817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10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Invalid</dc:creator>
  <cp:lastModifiedBy>Sayyar</cp:lastModifiedBy>
  <cp:revision>18</cp:revision>
  <cp:lastPrinted>2021-10-08T11:07:00Z</cp:lastPrinted>
  <dcterms:created xsi:type="dcterms:W3CDTF">2022-10-12T13:45:00Z</dcterms:created>
  <dcterms:modified xsi:type="dcterms:W3CDTF">2022-10-18T16:12:00Z</dcterms:modified>
</cp:coreProperties>
</file>